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75" w:type="dxa"/>
        <w:tblInd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tblGrid>
      <w:tr w:rsidR="00181F3D" w:rsidTr="00181F3D">
        <w:trPr>
          <w:trHeight w:val="300"/>
        </w:trPr>
        <w:tc>
          <w:tcPr>
            <w:tcW w:w="1875" w:type="dxa"/>
          </w:tcPr>
          <w:p w:rsidR="00181F3D" w:rsidRDefault="00181F3D" w:rsidP="00181F3D">
            <w:pPr>
              <w:autoSpaceDE w:val="0"/>
              <w:autoSpaceDN w:val="0"/>
              <w:adjustRightInd w:val="0"/>
              <w:spacing w:after="0" w:line="240" w:lineRule="auto"/>
              <w:rPr>
                <w:rFonts w:asciiTheme="majorHAnsi" w:hAnsiTheme="majorHAnsi" w:cs="Times New Roman"/>
                <w:b/>
                <w:sz w:val="28"/>
                <w:szCs w:val="28"/>
              </w:rPr>
            </w:pPr>
            <w:bookmarkStart w:id="0" w:name="_GoBack"/>
            <w:bookmarkEnd w:id="0"/>
            <w:r w:rsidRPr="00181F3D">
              <w:rPr>
                <w:rFonts w:asciiTheme="majorHAnsi" w:hAnsiTheme="majorHAnsi" w:cs="Times New Roman"/>
                <w:b/>
                <w:sz w:val="28"/>
                <w:szCs w:val="28"/>
              </w:rPr>
              <w:t>ALLEGATO 1</w:t>
            </w:r>
          </w:p>
        </w:tc>
      </w:tr>
    </w:tbl>
    <w:p w:rsidR="00BE5C12" w:rsidRPr="00181F3D" w:rsidRDefault="00BE5C12" w:rsidP="00181F3D">
      <w:pPr>
        <w:autoSpaceDE w:val="0"/>
        <w:autoSpaceDN w:val="0"/>
        <w:adjustRightInd w:val="0"/>
        <w:spacing w:after="0" w:line="240" w:lineRule="auto"/>
        <w:jc w:val="right"/>
        <w:rPr>
          <w:rFonts w:asciiTheme="majorHAnsi" w:hAnsiTheme="majorHAnsi" w:cs="Times New Roman"/>
          <w:b/>
          <w:sz w:val="28"/>
          <w:szCs w:val="28"/>
        </w:rPr>
      </w:pPr>
    </w:p>
    <w:p w:rsidR="00BE5C12" w:rsidRPr="00412950" w:rsidRDefault="00BE5C12" w:rsidP="00BE5C12">
      <w:pPr>
        <w:autoSpaceDE w:val="0"/>
        <w:autoSpaceDN w:val="0"/>
        <w:adjustRightInd w:val="0"/>
        <w:spacing w:after="0" w:line="240" w:lineRule="auto"/>
        <w:jc w:val="center"/>
        <w:rPr>
          <w:rFonts w:asciiTheme="majorHAnsi" w:hAnsiTheme="majorHAnsi" w:cs="Times New Roman"/>
          <w:b/>
          <w:sz w:val="24"/>
          <w:szCs w:val="24"/>
        </w:rPr>
      </w:pPr>
    </w:p>
    <w:p w:rsidR="00BE5C12" w:rsidRPr="00412950" w:rsidRDefault="00BE5C12" w:rsidP="00BE5C12">
      <w:pPr>
        <w:autoSpaceDE w:val="0"/>
        <w:autoSpaceDN w:val="0"/>
        <w:adjustRightInd w:val="0"/>
        <w:spacing w:after="0" w:line="240" w:lineRule="auto"/>
        <w:jc w:val="center"/>
        <w:rPr>
          <w:rFonts w:asciiTheme="majorHAnsi" w:hAnsiTheme="majorHAnsi" w:cs="Times New Roman"/>
          <w:b/>
          <w:sz w:val="48"/>
          <w:szCs w:val="48"/>
        </w:rPr>
      </w:pPr>
    </w:p>
    <w:p w:rsidR="00BE5C12" w:rsidRPr="00412950" w:rsidRDefault="00BE5C12" w:rsidP="00BE5C12">
      <w:pPr>
        <w:autoSpaceDE w:val="0"/>
        <w:autoSpaceDN w:val="0"/>
        <w:adjustRightInd w:val="0"/>
        <w:spacing w:after="0" w:line="240" w:lineRule="auto"/>
        <w:jc w:val="center"/>
        <w:rPr>
          <w:rFonts w:asciiTheme="majorHAnsi" w:hAnsiTheme="majorHAnsi" w:cs="Times New Roman"/>
          <w:b/>
          <w:sz w:val="48"/>
          <w:szCs w:val="48"/>
        </w:rPr>
      </w:pPr>
      <w:r w:rsidRPr="00412950">
        <w:rPr>
          <w:rFonts w:asciiTheme="majorHAnsi" w:hAnsiTheme="majorHAnsi" w:cs="Times New Roman"/>
          <w:b/>
          <w:sz w:val="48"/>
          <w:szCs w:val="48"/>
        </w:rPr>
        <w:t>ASUR MARCHE</w:t>
      </w:r>
    </w:p>
    <w:p w:rsidR="00BE5C12" w:rsidRPr="00412950" w:rsidRDefault="001E2014" w:rsidP="00BE5C12">
      <w:pPr>
        <w:autoSpaceDE w:val="0"/>
        <w:autoSpaceDN w:val="0"/>
        <w:adjustRightInd w:val="0"/>
        <w:spacing w:after="0" w:line="240" w:lineRule="auto"/>
        <w:jc w:val="both"/>
        <w:rPr>
          <w:rFonts w:asciiTheme="majorHAnsi" w:hAnsiTheme="majorHAnsi" w:cs="Times New Roman"/>
          <w:b/>
          <w:bCs/>
          <w:sz w:val="48"/>
          <w:szCs w:val="48"/>
        </w:rPr>
      </w:pPr>
      <w:r>
        <w:rPr>
          <w:rFonts w:asciiTheme="majorHAnsi" w:hAnsiTheme="majorHAnsi" w:cs="Times New Roman"/>
          <w:b/>
          <w:bCs/>
          <w:noProof/>
          <w:sz w:val="48"/>
          <w:szCs w:val="48"/>
          <w:lang w:eastAsia="it-IT"/>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296544</wp:posOffset>
                </wp:positionV>
                <wp:extent cx="6276975" cy="4943475"/>
                <wp:effectExtent l="228600" t="228600" r="276225" b="276225"/>
                <wp:wrapNone/>
                <wp:docPr id="2" name="Rettangolo 2"/>
                <wp:cNvGraphicFramePr/>
                <a:graphic xmlns:a="http://schemas.openxmlformats.org/drawingml/2006/main">
                  <a:graphicData uri="http://schemas.microsoft.com/office/word/2010/wordprocessingShape">
                    <wps:wsp>
                      <wps:cNvSpPr/>
                      <wps:spPr>
                        <a:xfrm>
                          <a:off x="0" y="0"/>
                          <a:ext cx="6276975" cy="4943475"/>
                        </a:xfrm>
                        <a:prstGeom prst="rect">
                          <a:avLst/>
                        </a:prstGeom>
                        <a:effectLst>
                          <a:glow rad="228600">
                            <a:schemeClr val="accent1">
                              <a:satMod val="175000"/>
                              <a:alpha val="40000"/>
                            </a:schemeClr>
                          </a:glow>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REGOLAMENTO </w:t>
                            </w: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PER L’ESERCIZIO DEL DIRITTO DI ACCESSO AGLI ATTI </w:t>
                            </w:r>
                            <w:r>
                              <w:rPr>
                                <w:rFonts w:asciiTheme="majorHAnsi" w:hAnsiTheme="majorHAnsi" w:cs="Times New Roman"/>
                                <w:b/>
                                <w:bCs/>
                                <w:sz w:val="48"/>
                                <w:szCs w:val="48"/>
                              </w:rPr>
                              <w:t xml:space="preserve"> </w:t>
                            </w:r>
                            <w:r w:rsidRPr="00412950">
                              <w:rPr>
                                <w:rFonts w:asciiTheme="majorHAnsi" w:hAnsiTheme="majorHAnsi" w:cs="Times New Roman"/>
                                <w:b/>
                                <w:bCs/>
                                <w:sz w:val="48"/>
                                <w:szCs w:val="48"/>
                              </w:rPr>
                              <w:t>E AI DOCUMENTI AMMINISTRATIVI,</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DEL DIRITTO DI ACCESSO CIVICO</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 </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E </w:t>
                            </w: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DEL DIRITTO DI ACCESSO CIVICO GENERALIZZATO</w:t>
                            </w:r>
                          </w:p>
                          <w:p w:rsidR="008A3620" w:rsidRDefault="008A3620" w:rsidP="0053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tangolo 2" o:spid="_x0000_s1026" style="position:absolute;left:0;text-align:left;margin-left:-4.95pt;margin-top:23.35pt;width:494.25pt;height:38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" fillcolor="#4f81bd [3204]" strokecolor="#243f60 [1604]" strokeweight="2pt">
                <v:textbox>
                  <w:txbxContent>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REGOLAMENTO </w:t>
                      </w: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PER L’ESERCIZIO DEL DIRITTO DI ACCESSO AGLI ATTI </w:t>
                      </w:r>
                      <w:r>
                        <w:rPr>
                          <w:rFonts w:asciiTheme="majorHAnsi" w:hAnsiTheme="majorHAnsi" w:cs="Times New Roman"/>
                          <w:b/>
                          <w:bCs/>
                          <w:sz w:val="48"/>
                          <w:szCs w:val="48"/>
                        </w:rPr>
                        <w:t xml:space="preserve"> </w:t>
                      </w:r>
                      <w:r w:rsidRPr="00412950">
                        <w:rPr>
                          <w:rFonts w:asciiTheme="majorHAnsi" w:hAnsiTheme="majorHAnsi" w:cs="Times New Roman"/>
                          <w:b/>
                          <w:bCs/>
                          <w:sz w:val="48"/>
                          <w:szCs w:val="48"/>
                        </w:rPr>
                        <w:t>E AI DOCUMENTI AMMINISTRATIVI,</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DEL DIRITTO DI ACCESSO CIVICO</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 </w:t>
                      </w:r>
                    </w:p>
                    <w:p w:rsidR="008A362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 xml:space="preserve">E </w:t>
                      </w:r>
                    </w:p>
                    <w:p w:rsidR="008A3620" w:rsidRPr="00412950" w:rsidRDefault="008A3620" w:rsidP="0053483F">
                      <w:pPr>
                        <w:autoSpaceDE w:val="0"/>
                        <w:autoSpaceDN w:val="0"/>
                        <w:adjustRightInd w:val="0"/>
                        <w:spacing w:after="0" w:line="240" w:lineRule="auto"/>
                        <w:jc w:val="center"/>
                        <w:rPr>
                          <w:rFonts w:asciiTheme="majorHAnsi" w:hAnsiTheme="majorHAnsi" w:cs="Times New Roman"/>
                          <w:b/>
                          <w:bCs/>
                          <w:sz w:val="48"/>
                          <w:szCs w:val="48"/>
                        </w:rPr>
                      </w:pPr>
                      <w:r w:rsidRPr="00412950">
                        <w:rPr>
                          <w:rFonts w:asciiTheme="majorHAnsi" w:hAnsiTheme="majorHAnsi" w:cs="Times New Roman"/>
                          <w:b/>
                          <w:bCs/>
                          <w:sz w:val="48"/>
                          <w:szCs w:val="48"/>
                        </w:rPr>
                        <w:t>DEL DIRITTO DI ACCESSO CIVICO GENERALIZZATO</w:t>
                      </w:r>
                    </w:p>
                    <w:p w:rsidR="008A3620" w:rsidRDefault="008A3620" w:rsidP="0053483F">
                      <w:pPr>
                        <w:jc w:val="center"/>
                      </w:pPr>
                    </w:p>
                  </w:txbxContent>
                </v:textbox>
              </v:rect>
            </w:pict>
          </mc:Fallback>
        </mc:AlternateContent>
      </w:r>
    </w:p>
    <w:p w:rsidR="00BE5C12" w:rsidRPr="00412950" w:rsidRDefault="00BE5C12" w:rsidP="00BE5C12">
      <w:pPr>
        <w:autoSpaceDE w:val="0"/>
        <w:autoSpaceDN w:val="0"/>
        <w:adjustRightInd w:val="0"/>
        <w:spacing w:after="0" w:line="240" w:lineRule="auto"/>
        <w:jc w:val="both"/>
        <w:rPr>
          <w:rFonts w:asciiTheme="majorHAnsi" w:hAnsiTheme="majorHAnsi" w:cs="Times New Roman"/>
          <w:b/>
          <w:bCs/>
          <w:sz w:val="48"/>
          <w:szCs w:val="48"/>
        </w:rPr>
      </w:pPr>
    </w:p>
    <w:p w:rsidR="00BE5C12" w:rsidRDefault="00BE5C12" w:rsidP="00BE5C12">
      <w:pPr>
        <w:autoSpaceDE w:val="0"/>
        <w:autoSpaceDN w:val="0"/>
        <w:adjustRightInd w:val="0"/>
        <w:spacing w:after="0" w:line="240" w:lineRule="auto"/>
        <w:jc w:val="both"/>
        <w:rPr>
          <w:rFonts w:asciiTheme="majorHAnsi" w:hAnsiTheme="majorHAnsi" w:cs="Times-Bold"/>
          <w:b/>
          <w:bCs/>
          <w:sz w:val="48"/>
          <w:szCs w:val="48"/>
        </w:rPr>
      </w:pPr>
    </w:p>
    <w:p w:rsidR="001E2014" w:rsidRDefault="001E2014" w:rsidP="00BE5C12">
      <w:pPr>
        <w:autoSpaceDE w:val="0"/>
        <w:autoSpaceDN w:val="0"/>
        <w:adjustRightInd w:val="0"/>
        <w:spacing w:after="0" w:line="240" w:lineRule="auto"/>
        <w:jc w:val="both"/>
        <w:rPr>
          <w:rFonts w:asciiTheme="majorHAnsi" w:hAnsiTheme="majorHAnsi" w:cs="Times-Bold"/>
          <w:b/>
          <w:bCs/>
          <w:sz w:val="48"/>
          <w:szCs w:val="48"/>
        </w:rPr>
      </w:pPr>
    </w:p>
    <w:p w:rsidR="001E2014" w:rsidRDefault="001E2014" w:rsidP="00BE5C12">
      <w:pPr>
        <w:autoSpaceDE w:val="0"/>
        <w:autoSpaceDN w:val="0"/>
        <w:adjustRightInd w:val="0"/>
        <w:spacing w:after="0" w:line="240" w:lineRule="auto"/>
        <w:jc w:val="both"/>
        <w:rPr>
          <w:rFonts w:asciiTheme="majorHAnsi" w:hAnsiTheme="majorHAnsi" w:cs="Times-Bold"/>
          <w:b/>
          <w:bCs/>
          <w:sz w:val="48"/>
          <w:szCs w:val="48"/>
        </w:rPr>
      </w:pPr>
    </w:p>
    <w:p w:rsidR="001E2014" w:rsidRDefault="001E2014" w:rsidP="00BE5C12">
      <w:pPr>
        <w:autoSpaceDE w:val="0"/>
        <w:autoSpaceDN w:val="0"/>
        <w:adjustRightInd w:val="0"/>
        <w:spacing w:after="0" w:line="240" w:lineRule="auto"/>
        <w:jc w:val="both"/>
        <w:rPr>
          <w:rFonts w:asciiTheme="majorHAnsi" w:hAnsiTheme="majorHAnsi" w:cs="Times-Bold"/>
          <w:b/>
          <w:bCs/>
          <w:sz w:val="48"/>
          <w:szCs w:val="48"/>
        </w:rPr>
      </w:pPr>
    </w:p>
    <w:p w:rsidR="001E2014" w:rsidRDefault="001E2014" w:rsidP="00BE5C12">
      <w:pPr>
        <w:autoSpaceDE w:val="0"/>
        <w:autoSpaceDN w:val="0"/>
        <w:adjustRightInd w:val="0"/>
        <w:spacing w:after="0" w:line="240" w:lineRule="auto"/>
        <w:jc w:val="both"/>
        <w:rPr>
          <w:rFonts w:asciiTheme="majorHAnsi" w:hAnsiTheme="majorHAnsi" w:cs="Times-Bold"/>
          <w:b/>
          <w:bCs/>
          <w:sz w:val="48"/>
          <w:szCs w:val="4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1E2014" w:rsidRDefault="001E2014" w:rsidP="00BE5C12">
      <w:pPr>
        <w:autoSpaceDE w:val="0"/>
        <w:autoSpaceDN w:val="0"/>
        <w:adjustRightInd w:val="0"/>
        <w:spacing w:after="0" w:line="240" w:lineRule="auto"/>
        <w:jc w:val="both"/>
        <w:rPr>
          <w:rFonts w:asciiTheme="majorHAnsi" w:hAnsiTheme="majorHAnsi" w:cs="Times-Bold"/>
          <w:b/>
          <w:bCs/>
          <w:sz w:val="28"/>
          <w:szCs w:val="28"/>
        </w:rPr>
      </w:pPr>
    </w:p>
    <w:p w:rsidR="006A2D2A" w:rsidRPr="006A2D2A" w:rsidRDefault="006A2D2A" w:rsidP="001E2014">
      <w:pPr>
        <w:autoSpaceDE w:val="0"/>
        <w:autoSpaceDN w:val="0"/>
        <w:adjustRightInd w:val="0"/>
        <w:spacing w:after="0" w:line="240" w:lineRule="auto"/>
        <w:jc w:val="center"/>
        <w:rPr>
          <w:rFonts w:asciiTheme="majorHAnsi" w:hAnsiTheme="majorHAnsi" w:cs="Times-Bold"/>
          <w:b/>
          <w:bCs/>
          <w:sz w:val="28"/>
          <w:szCs w:val="28"/>
        </w:rPr>
      </w:pPr>
      <w:r w:rsidRPr="006A2D2A">
        <w:rPr>
          <w:rFonts w:asciiTheme="majorHAnsi" w:hAnsiTheme="majorHAnsi" w:cs="Times-Bold"/>
          <w:b/>
          <w:bCs/>
          <w:sz w:val="28"/>
          <w:szCs w:val="28"/>
        </w:rPr>
        <w:t xml:space="preserve">Revisione n. </w:t>
      </w:r>
      <w:r w:rsidR="00851AE2">
        <w:rPr>
          <w:rFonts w:asciiTheme="majorHAnsi" w:hAnsiTheme="majorHAnsi" w:cs="Times-Bold"/>
          <w:b/>
          <w:bCs/>
          <w:sz w:val="28"/>
          <w:szCs w:val="28"/>
        </w:rPr>
        <w:t>2</w:t>
      </w:r>
      <w:r w:rsidRPr="006A2D2A">
        <w:rPr>
          <w:rFonts w:asciiTheme="majorHAnsi" w:hAnsiTheme="majorHAnsi" w:cs="Times-Bold"/>
          <w:b/>
          <w:bCs/>
          <w:sz w:val="28"/>
          <w:szCs w:val="28"/>
        </w:rPr>
        <w:t xml:space="preserve"> approvata con Determina n. ___</w:t>
      </w:r>
    </w:p>
    <w:p w:rsidR="00BE5C12" w:rsidRPr="006A2D2A" w:rsidRDefault="00BE5C12" w:rsidP="001E2014">
      <w:pPr>
        <w:autoSpaceDE w:val="0"/>
        <w:autoSpaceDN w:val="0"/>
        <w:adjustRightInd w:val="0"/>
        <w:spacing w:after="0" w:line="240" w:lineRule="auto"/>
        <w:jc w:val="center"/>
        <w:rPr>
          <w:rFonts w:asciiTheme="majorHAnsi" w:hAnsiTheme="majorHAnsi" w:cs="Times-Bold"/>
          <w:b/>
          <w:bCs/>
          <w:sz w:val="28"/>
          <w:szCs w:val="28"/>
        </w:rPr>
      </w:pPr>
    </w:p>
    <w:p w:rsidR="002357D1" w:rsidRPr="00412950" w:rsidRDefault="002357D1" w:rsidP="00BE5C12">
      <w:pPr>
        <w:autoSpaceDE w:val="0"/>
        <w:autoSpaceDN w:val="0"/>
        <w:adjustRightInd w:val="0"/>
        <w:spacing w:after="0" w:line="240" w:lineRule="auto"/>
        <w:jc w:val="both"/>
        <w:rPr>
          <w:rFonts w:asciiTheme="majorHAnsi" w:hAnsiTheme="majorHAnsi" w:cs="Times-Bold"/>
          <w:b/>
          <w:bCs/>
          <w:sz w:val="48"/>
          <w:szCs w:val="48"/>
        </w:rPr>
      </w:pPr>
    </w:p>
    <w:p w:rsidR="00BE5C12" w:rsidRDefault="00BE5C12" w:rsidP="00BE5C12">
      <w:pPr>
        <w:autoSpaceDE w:val="0"/>
        <w:autoSpaceDN w:val="0"/>
        <w:adjustRightInd w:val="0"/>
        <w:spacing w:after="0" w:line="240" w:lineRule="auto"/>
        <w:jc w:val="both"/>
        <w:rPr>
          <w:rFonts w:asciiTheme="majorHAnsi" w:hAnsiTheme="majorHAnsi" w:cs="Times-Bold"/>
          <w:b/>
          <w:bCs/>
          <w:sz w:val="48"/>
          <w:szCs w:val="48"/>
        </w:rPr>
      </w:pPr>
    </w:p>
    <w:p w:rsidR="006A2D2A" w:rsidRPr="00412950" w:rsidRDefault="006A2D2A" w:rsidP="00BE5C12">
      <w:pPr>
        <w:autoSpaceDE w:val="0"/>
        <w:autoSpaceDN w:val="0"/>
        <w:adjustRightInd w:val="0"/>
        <w:spacing w:after="0" w:line="240" w:lineRule="auto"/>
        <w:jc w:val="both"/>
        <w:rPr>
          <w:rFonts w:asciiTheme="majorHAnsi" w:hAnsiTheme="majorHAnsi" w:cs="Times-Bold"/>
          <w:b/>
          <w:bCs/>
          <w:sz w:val="48"/>
          <w:szCs w:val="48"/>
        </w:rPr>
      </w:pPr>
    </w:p>
    <w:p w:rsidR="00BE5C12" w:rsidRDefault="00BE5C12" w:rsidP="00BE5C12">
      <w:pPr>
        <w:autoSpaceDE w:val="0"/>
        <w:autoSpaceDN w:val="0"/>
        <w:adjustRightInd w:val="0"/>
        <w:spacing w:after="0" w:line="240" w:lineRule="auto"/>
        <w:jc w:val="both"/>
        <w:rPr>
          <w:rFonts w:asciiTheme="majorHAnsi" w:hAnsiTheme="majorHAnsi" w:cs="Times-Bold"/>
          <w:b/>
          <w:bCs/>
          <w:sz w:val="24"/>
          <w:szCs w:val="24"/>
        </w:rPr>
      </w:pPr>
    </w:p>
    <w:p w:rsidR="001E2014" w:rsidRDefault="001E2014" w:rsidP="00BE5C12">
      <w:pPr>
        <w:autoSpaceDE w:val="0"/>
        <w:autoSpaceDN w:val="0"/>
        <w:adjustRightInd w:val="0"/>
        <w:spacing w:after="0" w:line="240" w:lineRule="auto"/>
        <w:jc w:val="both"/>
        <w:rPr>
          <w:rFonts w:asciiTheme="majorHAnsi" w:hAnsiTheme="majorHAnsi" w:cs="Times-Bold"/>
          <w:b/>
          <w:bCs/>
          <w:sz w:val="24"/>
          <w:szCs w:val="24"/>
        </w:rPr>
      </w:pPr>
    </w:p>
    <w:p w:rsidR="001E2014" w:rsidRPr="00412950" w:rsidRDefault="001E2014" w:rsidP="00BE5C12">
      <w:pPr>
        <w:autoSpaceDE w:val="0"/>
        <w:autoSpaceDN w:val="0"/>
        <w:adjustRightInd w:val="0"/>
        <w:spacing w:after="0" w:line="240" w:lineRule="auto"/>
        <w:jc w:val="both"/>
        <w:rPr>
          <w:rFonts w:asciiTheme="majorHAnsi" w:hAnsiTheme="majorHAnsi" w:cs="Times-Bold"/>
          <w:b/>
          <w:bCs/>
          <w:sz w:val="24"/>
          <w:szCs w:val="24"/>
        </w:rPr>
      </w:pPr>
    </w:p>
    <w:p w:rsidR="0034029C" w:rsidRPr="00375BFE" w:rsidRDefault="0034029C" w:rsidP="0034029C">
      <w:pPr>
        <w:tabs>
          <w:tab w:val="left" w:pos="0"/>
        </w:tabs>
        <w:spacing w:before="230" w:after="0" w:line="230" w:lineRule="exact"/>
        <w:jc w:val="center"/>
        <w:rPr>
          <w:rFonts w:ascii="Cambria" w:hAnsi="Cambria" w:cs="Times New Roman Bold"/>
          <w:b/>
          <w:i/>
          <w:color w:val="000000"/>
          <w:sz w:val="28"/>
          <w:szCs w:val="28"/>
        </w:rPr>
      </w:pPr>
      <w:r w:rsidRPr="00375BFE">
        <w:rPr>
          <w:rFonts w:ascii="Cambria" w:hAnsi="Cambria" w:cs="Times New Roman Bold"/>
          <w:b/>
          <w:i/>
          <w:color w:val="000000"/>
          <w:sz w:val="28"/>
          <w:szCs w:val="28"/>
        </w:rPr>
        <w:lastRenderedPageBreak/>
        <w:t>INDICE</w:t>
      </w:r>
    </w:p>
    <w:p w:rsidR="0034029C" w:rsidRPr="00375BFE" w:rsidRDefault="0034029C" w:rsidP="0034029C">
      <w:pPr>
        <w:tabs>
          <w:tab w:val="left" w:pos="0"/>
        </w:tabs>
        <w:spacing w:before="8" w:after="0"/>
        <w:rPr>
          <w:rFonts w:asciiTheme="majorHAnsi" w:hAnsiTheme="majorHAnsi" w:cs="Times New Roman"/>
          <w:b/>
          <w:color w:val="000000"/>
        </w:rPr>
      </w:pPr>
    </w:p>
    <w:p w:rsidR="0034029C" w:rsidRPr="00F162D1" w:rsidRDefault="0034029C" w:rsidP="0034029C">
      <w:pPr>
        <w:tabs>
          <w:tab w:val="left" w:pos="0"/>
        </w:tabs>
        <w:spacing w:before="8" w:after="0"/>
        <w:rPr>
          <w:rFonts w:asciiTheme="majorHAnsi" w:hAnsiTheme="majorHAnsi" w:cs="Times New Roman"/>
          <w:b/>
          <w:color w:val="000000"/>
          <w:sz w:val="20"/>
          <w:szCs w:val="20"/>
        </w:rPr>
      </w:pPr>
      <w:r w:rsidRPr="00F162D1">
        <w:rPr>
          <w:rFonts w:asciiTheme="majorHAnsi" w:hAnsiTheme="majorHAnsi" w:cs="Times New Roman"/>
          <w:b/>
          <w:color w:val="000000"/>
          <w:sz w:val="20"/>
          <w:szCs w:val="20"/>
        </w:rPr>
        <w:t>ART. 1  - OGGETTO E CAMPO DI APPLICAZIONE</w:t>
      </w:r>
      <w:r>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Pr>
          <w:rFonts w:asciiTheme="majorHAnsi" w:hAnsiTheme="majorHAnsi" w:cs="Times New Roman"/>
          <w:b/>
          <w:color w:val="000000"/>
          <w:sz w:val="20"/>
          <w:szCs w:val="20"/>
        </w:rPr>
        <w:tab/>
        <w:t>4</w:t>
      </w:r>
    </w:p>
    <w:p w:rsidR="0034029C" w:rsidRPr="00F162D1" w:rsidRDefault="0034029C" w:rsidP="0034029C">
      <w:pPr>
        <w:tabs>
          <w:tab w:val="left" w:pos="0"/>
        </w:tabs>
        <w:spacing w:before="230" w:after="0" w:line="240" w:lineRule="auto"/>
        <w:rPr>
          <w:rFonts w:asciiTheme="majorHAnsi" w:hAnsiTheme="majorHAnsi" w:cs="Times New Roman"/>
          <w:color w:val="000000"/>
          <w:sz w:val="20"/>
          <w:szCs w:val="20"/>
        </w:rPr>
      </w:pPr>
      <w:r w:rsidRPr="00F162D1">
        <w:rPr>
          <w:rFonts w:asciiTheme="majorHAnsi" w:hAnsiTheme="majorHAnsi" w:cs="Times New Roman"/>
          <w:b/>
          <w:color w:val="000000"/>
          <w:sz w:val="20"/>
          <w:szCs w:val="20"/>
        </w:rPr>
        <w:t>ART. 2 - UFFICIO PREPOSTO ALL’INFORMAZIONE AL PUBBLICO</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Pr>
          <w:rFonts w:asciiTheme="majorHAnsi" w:hAnsiTheme="majorHAnsi" w:cs="Times New Roman"/>
          <w:b/>
          <w:color w:val="000000"/>
          <w:sz w:val="20"/>
          <w:szCs w:val="20"/>
        </w:rPr>
        <w:tab/>
        <w:t>4</w:t>
      </w:r>
    </w:p>
    <w:p w:rsidR="0034029C" w:rsidRPr="00375BFE" w:rsidRDefault="0034029C" w:rsidP="0034029C">
      <w:pPr>
        <w:tabs>
          <w:tab w:val="left" w:pos="0"/>
        </w:tabs>
        <w:spacing w:before="230" w:after="0" w:line="240" w:lineRule="auto"/>
        <w:rPr>
          <w:rFonts w:asciiTheme="majorHAnsi" w:hAnsiTheme="majorHAnsi" w:cs="Times New Roman"/>
          <w:b/>
          <w:color w:val="000000"/>
        </w:rPr>
      </w:pPr>
    </w:p>
    <w:p w:rsidR="0034029C" w:rsidRPr="00375BFE" w:rsidRDefault="0034029C" w:rsidP="0034029C">
      <w:pPr>
        <w:tabs>
          <w:tab w:val="left" w:pos="0"/>
        </w:tabs>
        <w:spacing w:before="230" w:after="0" w:line="230" w:lineRule="exact"/>
        <w:jc w:val="center"/>
        <w:rPr>
          <w:rFonts w:ascii="Cambria" w:hAnsi="Cambria" w:cs="Times New Roman Bold"/>
          <w:b/>
          <w:i/>
          <w:color w:val="000000"/>
          <w:sz w:val="28"/>
          <w:szCs w:val="28"/>
        </w:rPr>
      </w:pPr>
      <w:r w:rsidRPr="00375BFE">
        <w:rPr>
          <w:rFonts w:ascii="Cambria" w:hAnsi="Cambria" w:cs="Times New Roman Bold"/>
          <w:b/>
          <w:i/>
          <w:color w:val="000000"/>
          <w:sz w:val="28"/>
          <w:szCs w:val="28"/>
        </w:rPr>
        <w:t>SEZIONE I –ACCESSO AGLI ATTI EX L. 241/90</w:t>
      </w:r>
    </w:p>
    <w:p w:rsidR="0034029C" w:rsidRPr="00F162D1" w:rsidRDefault="0034029C" w:rsidP="0034029C">
      <w:pPr>
        <w:tabs>
          <w:tab w:val="left" w:pos="0"/>
        </w:tabs>
        <w:spacing w:before="230" w:after="0" w:line="240" w:lineRule="auto"/>
        <w:rPr>
          <w:rFonts w:asciiTheme="majorHAnsi" w:hAnsiTheme="majorHAnsi" w:cs="Times New Roman"/>
          <w:b/>
          <w:color w:val="000000"/>
          <w:sz w:val="20"/>
          <w:szCs w:val="20"/>
        </w:rPr>
      </w:pPr>
      <w:r w:rsidRPr="00F162D1">
        <w:rPr>
          <w:rFonts w:asciiTheme="majorHAnsi" w:hAnsiTheme="majorHAnsi" w:cs="Times New Roman"/>
          <w:b/>
          <w:color w:val="000000"/>
          <w:sz w:val="20"/>
          <w:szCs w:val="20"/>
        </w:rPr>
        <w:t>ART. 3- OGGETTO DELL’ACCESSO</w:t>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5</w:t>
      </w:r>
    </w:p>
    <w:p w:rsidR="0034029C" w:rsidRPr="00F162D1" w:rsidRDefault="0034029C" w:rsidP="0034029C">
      <w:pPr>
        <w:tabs>
          <w:tab w:val="left" w:pos="0"/>
        </w:tabs>
        <w:spacing w:before="218" w:after="0" w:line="230" w:lineRule="exact"/>
        <w:rPr>
          <w:rFonts w:asciiTheme="majorHAnsi" w:eastAsiaTheme="minorEastAsia" w:hAnsiTheme="majorHAnsi" w:cs="Times New Roman"/>
          <w:b/>
          <w:color w:val="000000"/>
          <w:sz w:val="20"/>
          <w:szCs w:val="20"/>
          <w:lang w:eastAsia="it-IT"/>
        </w:rPr>
      </w:pPr>
      <w:r w:rsidRPr="00F162D1">
        <w:rPr>
          <w:rFonts w:asciiTheme="majorHAnsi" w:eastAsiaTheme="minorEastAsia" w:hAnsiTheme="majorHAnsi" w:cs="Times New Roman"/>
          <w:b/>
          <w:color w:val="000000"/>
          <w:sz w:val="20"/>
          <w:szCs w:val="20"/>
          <w:lang w:eastAsia="it-IT"/>
        </w:rPr>
        <w:t>ART. 4- TITOLARITA’ DEL DIRITTO E PRESENTAZIONE DELLA DOMANDA DI ACCESSO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7</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5- UNITA’ ORGANIZZATIVA RESPONSABILE DEL PROCEDIMENTO DI ACCESSO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8</w:t>
      </w:r>
    </w:p>
    <w:p w:rsidR="0034029C" w:rsidRPr="00F162D1" w:rsidRDefault="0034029C" w:rsidP="0034029C">
      <w:pPr>
        <w:tabs>
          <w:tab w:val="left" w:pos="0"/>
        </w:tabs>
        <w:spacing w:before="218" w:after="0" w:line="230" w:lineRule="exact"/>
        <w:rPr>
          <w:rFonts w:asciiTheme="majorHAnsi" w:hAnsiTheme="majorHAnsi"/>
          <w:b/>
          <w:sz w:val="20"/>
          <w:szCs w:val="20"/>
        </w:rPr>
      </w:pPr>
      <w:r w:rsidRPr="00F162D1">
        <w:rPr>
          <w:rFonts w:asciiTheme="majorHAnsi" w:hAnsiTheme="majorHAnsi" w:cs="Times New Roman Bold"/>
          <w:b/>
          <w:color w:val="000000"/>
          <w:sz w:val="20"/>
          <w:szCs w:val="20"/>
        </w:rPr>
        <w:t xml:space="preserve">ART. 6- </w:t>
      </w:r>
      <w:r w:rsidRPr="00F162D1">
        <w:rPr>
          <w:rFonts w:asciiTheme="majorHAnsi" w:hAnsiTheme="majorHAnsi" w:cs="Times New Roman"/>
          <w:b/>
          <w:color w:val="000000"/>
          <w:sz w:val="20"/>
          <w:szCs w:val="20"/>
        </w:rPr>
        <w:t xml:space="preserve">TIPOLOGIE DI ACCESSO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8</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7-  VISIONE DI DOCUMENTI</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9</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8 - RILASCIO DI COPIE</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9</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9 - MODALITA’ DI ACCESSO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9</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10- ACCESSO INFORMALE</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9</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11- ACCESSO FORMALE</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10</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12- CONTENUTO DELL’ISTANZA</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11</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13 - CONCLUSIONE DEL PROCEDIMENTO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12</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14- ACCOGLIMENTO ED EVASIONE DELLA RICHIESTA DI ACCESSO</w:t>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w:b/>
          <w:color w:val="000000"/>
          <w:sz w:val="20"/>
          <w:szCs w:val="20"/>
        </w:rPr>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12</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15- DINIEGO DELLA RICHIESTA DI ACCESSO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13</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16 - DIFFERIMENTO</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13</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17-  ESCLUSIONI</w:t>
      </w:r>
      <w:r w:rsidRPr="00F162D1">
        <w:rPr>
          <w:rFonts w:asciiTheme="majorHAnsi" w:hAnsiTheme="majorHAnsi" w:cs="Times New Roman"/>
          <w:b/>
          <w:color w:val="000000"/>
          <w:sz w:val="20"/>
          <w:szCs w:val="20"/>
        </w:rPr>
        <w:t xml:space="preserve"> </w:t>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r>
      <w:r>
        <w:rPr>
          <w:rFonts w:asciiTheme="majorHAnsi" w:hAnsiTheme="majorHAnsi" w:cs="Times New Roman"/>
          <w:b/>
          <w:color w:val="000000"/>
          <w:sz w:val="20"/>
          <w:szCs w:val="20"/>
        </w:rPr>
        <w:tab/>
        <w:t>PAG</w:t>
      </w:r>
      <w:r w:rsidRPr="00F162D1">
        <w:rPr>
          <w:rFonts w:asciiTheme="majorHAnsi" w:hAnsiTheme="majorHAnsi" w:cs="Times New Roman"/>
          <w:b/>
          <w:color w:val="000000"/>
          <w:sz w:val="20"/>
          <w:szCs w:val="20"/>
        </w:rPr>
        <w:tab/>
      </w:r>
      <w:r>
        <w:rPr>
          <w:rFonts w:asciiTheme="majorHAnsi" w:hAnsiTheme="majorHAnsi" w:cs="Times New Roman"/>
          <w:b/>
          <w:color w:val="000000"/>
          <w:sz w:val="20"/>
          <w:szCs w:val="20"/>
        </w:rPr>
        <w:t>15</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r w:rsidRPr="00F162D1">
        <w:rPr>
          <w:rFonts w:asciiTheme="majorHAnsi" w:hAnsiTheme="majorHAnsi" w:cs="Times New Roman Bold"/>
          <w:b/>
          <w:color w:val="000000"/>
          <w:sz w:val="20"/>
          <w:szCs w:val="20"/>
        </w:rPr>
        <w:t>ART. 18-  SPESE</w:t>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r>
      <w:r>
        <w:rPr>
          <w:rFonts w:asciiTheme="majorHAnsi" w:hAnsiTheme="majorHAnsi" w:cs="Times New Roman Bold"/>
          <w:b/>
          <w:color w:val="000000"/>
          <w:sz w:val="20"/>
          <w:szCs w:val="20"/>
        </w:rPr>
        <w:tab/>
        <w:t>PAG</w:t>
      </w:r>
      <w:r>
        <w:rPr>
          <w:rFonts w:asciiTheme="majorHAnsi" w:hAnsiTheme="majorHAnsi" w:cs="Times New Roman Bold"/>
          <w:b/>
          <w:color w:val="000000"/>
          <w:sz w:val="20"/>
          <w:szCs w:val="20"/>
        </w:rPr>
        <w:tab/>
        <w:t>17</w:t>
      </w:r>
    </w:p>
    <w:p w:rsidR="0034029C" w:rsidRPr="00F162D1" w:rsidRDefault="0034029C" w:rsidP="0034029C">
      <w:pPr>
        <w:tabs>
          <w:tab w:val="left" w:pos="0"/>
        </w:tabs>
        <w:spacing w:before="218" w:after="0" w:line="230" w:lineRule="exact"/>
        <w:rPr>
          <w:rFonts w:asciiTheme="majorHAnsi" w:hAnsiTheme="majorHAnsi" w:cs="Times New Roman Bold"/>
          <w:b/>
          <w:color w:val="000000"/>
          <w:sz w:val="20"/>
          <w:szCs w:val="20"/>
        </w:rPr>
      </w:pPr>
    </w:p>
    <w:p w:rsidR="0034029C" w:rsidRPr="00375BFE" w:rsidRDefault="0034029C" w:rsidP="0034029C">
      <w:pPr>
        <w:tabs>
          <w:tab w:val="left" w:pos="0"/>
        </w:tabs>
        <w:spacing w:before="230" w:after="0" w:line="230" w:lineRule="exact"/>
        <w:jc w:val="center"/>
        <w:rPr>
          <w:rFonts w:ascii="Cambria" w:hAnsi="Cambria" w:cs="Times New Roman Bold"/>
          <w:b/>
          <w:i/>
          <w:color w:val="000000"/>
          <w:sz w:val="28"/>
          <w:szCs w:val="28"/>
        </w:rPr>
      </w:pPr>
      <w:r w:rsidRPr="00375BFE">
        <w:rPr>
          <w:rFonts w:ascii="Cambria" w:hAnsi="Cambria" w:cs="Times New Roman Bold"/>
          <w:b/>
          <w:i/>
          <w:color w:val="000000"/>
          <w:sz w:val="28"/>
          <w:szCs w:val="28"/>
        </w:rPr>
        <w:t>SEZIONE II- ACCESSO CIVICO</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19- ACCESSO CIVICO</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18</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20 -FORME DI PUBBLICITA’</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18</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21- LEGITTIMAZIONE SOGGETTIVA</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19</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22-  PRESENTAZIONE DELL’ISTANZA</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19</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p>
    <w:p w:rsidR="0034029C" w:rsidRPr="00375BFE" w:rsidRDefault="0034029C" w:rsidP="0034029C">
      <w:pPr>
        <w:tabs>
          <w:tab w:val="left" w:pos="0"/>
        </w:tabs>
        <w:spacing w:before="230" w:after="0" w:line="230" w:lineRule="exact"/>
        <w:jc w:val="center"/>
        <w:rPr>
          <w:rFonts w:ascii="Cambria" w:hAnsi="Cambria" w:cs="Times New Roman Bold"/>
          <w:b/>
          <w:i/>
          <w:color w:val="000000"/>
          <w:sz w:val="28"/>
          <w:szCs w:val="28"/>
        </w:rPr>
      </w:pPr>
      <w:r w:rsidRPr="00375BFE">
        <w:rPr>
          <w:rFonts w:ascii="Cambria" w:hAnsi="Cambria" w:cs="Times New Roman Bold"/>
          <w:b/>
          <w:i/>
          <w:color w:val="000000"/>
          <w:sz w:val="28"/>
          <w:szCs w:val="28"/>
        </w:rPr>
        <w:t>SEZIONE III- ACCESSO CIVICO GENERALIZZATO</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23- LEGITTIMAZIONE SOGGETTIVA</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21</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24- PRESENTAZIONE DELL’ISTANZA</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Pr>
          <w:rFonts w:asciiTheme="majorHAnsi" w:hAnsiTheme="majorHAnsi" w:cs="Times New Roman Bold"/>
          <w:b/>
          <w:color w:val="000000"/>
        </w:rPr>
        <w:tab/>
        <w:t>21</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lastRenderedPageBreak/>
        <w:t>Art. 25-  NOTIFICA AI CONTROINTERESSATI</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23</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26 -  TERMINI DEL PROCEDIMENTO</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24</w:t>
      </w:r>
    </w:p>
    <w:p w:rsidR="0034029C" w:rsidRPr="00375BFE" w:rsidRDefault="0034029C" w:rsidP="0034029C">
      <w:pPr>
        <w:tabs>
          <w:tab w:val="left" w:pos="0"/>
        </w:tabs>
        <w:spacing w:before="218" w:after="0" w:line="230" w:lineRule="exact"/>
        <w:rPr>
          <w:rFonts w:asciiTheme="majorHAnsi" w:hAnsiTheme="majorHAnsi" w:cs="Times New Roman Bold"/>
          <w:b/>
          <w:color w:val="000000"/>
        </w:rPr>
      </w:pPr>
      <w:r w:rsidRPr="00375BFE">
        <w:rPr>
          <w:rFonts w:asciiTheme="majorHAnsi" w:hAnsiTheme="majorHAnsi" w:cs="Times New Roman Bold"/>
          <w:b/>
          <w:color w:val="000000"/>
        </w:rPr>
        <w:t>Art. 27 - ACCOGLIMENTO DELL’ISTANZA</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24</w:t>
      </w:r>
    </w:p>
    <w:p w:rsidR="0034029C" w:rsidRDefault="0034029C" w:rsidP="0034029C">
      <w:pPr>
        <w:spacing w:before="230" w:after="0" w:line="230" w:lineRule="exact"/>
        <w:ind w:left="993" w:hanging="993"/>
        <w:rPr>
          <w:rFonts w:asciiTheme="majorHAnsi" w:hAnsiTheme="majorHAnsi" w:cs="Times New Roman"/>
          <w:b/>
          <w:color w:val="000000"/>
        </w:rPr>
      </w:pPr>
      <w:r w:rsidRPr="00375BFE">
        <w:rPr>
          <w:rFonts w:asciiTheme="majorHAnsi" w:hAnsiTheme="majorHAnsi" w:cs="Times New Roman"/>
          <w:b/>
          <w:color w:val="000000"/>
        </w:rPr>
        <w:t xml:space="preserve">Art. 28 - RIFIUTO, DIFFERIMENTO E LIMITAZIONE DELL’ACCESSO CIVICO </w:t>
      </w:r>
    </w:p>
    <w:p w:rsidR="0034029C" w:rsidRPr="00375BFE" w:rsidRDefault="0034029C" w:rsidP="0034029C">
      <w:pPr>
        <w:spacing w:before="230" w:after="0" w:line="230" w:lineRule="exact"/>
        <w:ind w:left="993" w:hanging="142"/>
        <w:rPr>
          <w:rFonts w:asciiTheme="majorHAnsi" w:hAnsiTheme="majorHAnsi" w:cs="Times New Roman"/>
          <w:b/>
          <w:color w:val="000000"/>
        </w:rPr>
      </w:pPr>
      <w:r w:rsidRPr="00375BFE">
        <w:rPr>
          <w:rFonts w:asciiTheme="majorHAnsi" w:hAnsiTheme="majorHAnsi" w:cs="Times New Roman"/>
          <w:b/>
          <w:color w:val="000000"/>
        </w:rPr>
        <w:t>GENERALIZZATO</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24</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29-  RICHIESTA DI RIESAME</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27</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30 - IMPUGNAZIONI</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w:t>
      </w:r>
      <w:r w:rsidR="00087D65">
        <w:rPr>
          <w:rFonts w:asciiTheme="majorHAnsi" w:hAnsiTheme="majorHAnsi" w:cs="Times New Roman Bold"/>
          <w:b/>
          <w:color w:val="000000"/>
        </w:rPr>
        <w:t>7</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31-  SEGRETO D’UFFICIO E PROFESSIONALE</w:t>
      </w:r>
      <w:r w:rsidRPr="0034029C">
        <w:rPr>
          <w:rFonts w:asciiTheme="majorHAnsi" w:hAnsiTheme="majorHAnsi" w:cs="Times New Roman Bold"/>
          <w:b/>
          <w:color w:val="000000"/>
        </w:rPr>
        <w:t xml:space="preserve"> </w:t>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r>
      <w:r>
        <w:rPr>
          <w:rFonts w:asciiTheme="majorHAnsi" w:hAnsiTheme="majorHAnsi" w:cs="Times New Roman Bold"/>
          <w:b/>
          <w:color w:val="000000"/>
        </w:rPr>
        <w:tab/>
        <w:t>PAG</w:t>
      </w:r>
      <w:r w:rsidR="00795361">
        <w:rPr>
          <w:rFonts w:asciiTheme="majorHAnsi" w:hAnsiTheme="majorHAnsi" w:cs="Times New Roman Bold"/>
          <w:b/>
          <w:color w:val="000000"/>
        </w:rPr>
        <w:tab/>
        <w:t>28</w:t>
      </w:r>
    </w:p>
    <w:p w:rsidR="0034029C" w:rsidRPr="00375BFE" w:rsidRDefault="0034029C" w:rsidP="0034029C">
      <w:pPr>
        <w:tabs>
          <w:tab w:val="left" w:pos="0"/>
        </w:tabs>
        <w:spacing w:before="230" w:after="0" w:line="230" w:lineRule="exact"/>
        <w:rPr>
          <w:rFonts w:asciiTheme="majorHAnsi" w:hAnsiTheme="majorHAnsi" w:cs="Times New Roman"/>
          <w:b/>
          <w:color w:val="000000"/>
        </w:rPr>
      </w:pPr>
    </w:p>
    <w:p w:rsidR="0034029C" w:rsidRPr="00375BFE" w:rsidRDefault="0034029C" w:rsidP="0034029C">
      <w:pPr>
        <w:tabs>
          <w:tab w:val="left" w:pos="0"/>
        </w:tabs>
        <w:spacing w:before="230" w:after="0" w:line="230" w:lineRule="exact"/>
        <w:jc w:val="center"/>
        <w:rPr>
          <w:rFonts w:ascii="Cambria" w:hAnsi="Cambria" w:cs="Times New Roman Bold"/>
          <w:b/>
          <w:i/>
          <w:color w:val="000000"/>
          <w:sz w:val="28"/>
          <w:szCs w:val="28"/>
        </w:rPr>
      </w:pPr>
      <w:r w:rsidRPr="00375BFE">
        <w:rPr>
          <w:rFonts w:ascii="Cambria" w:hAnsi="Cambria" w:cs="Times New Roman Bold"/>
          <w:b/>
          <w:i/>
          <w:color w:val="000000"/>
          <w:sz w:val="28"/>
          <w:szCs w:val="28"/>
        </w:rPr>
        <w:t>SEZIONE IV-  FATTISPECIE PARTICOLARI</w:t>
      </w:r>
    </w:p>
    <w:p w:rsidR="0034029C" w:rsidRDefault="0034029C" w:rsidP="0034029C">
      <w:pPr>
        <w:spacing w:before="230" w:after="0" w:line="230" w:lineRule="exact"/>
        <w:ind w:left="851" w:hanging="851"/>
        <w:rPr>
          <w:rFonts w:asciiTheme="majorHAnsi" w:hAnsiTheme="majorHAnsi" w:cs="Times New Roman"/>
          <w:b/>
          <w:color w:val="000000"/>
        </w:rPr>
      </w:pPr>
      <w:r w:rsidRPr="00375BFE">
        <w:rPr>
          <w:rFonts w:asciiTheme="majorHAnsi" w:hAnsiTheme="majorHAnsi" w:cs="Times New Roman"/>
          <w:b/>
          <w:color w:val="000000"/>
        </w:rPr>
        <w:t>Art 32 -  ACCESSO ALLE INFORMAZIONI ED ALLA DOCUMENTAZIONE AZIENDALE</w:t>
      </w:r>
    </w:p>
    <w:p w:rsidR="0034029C" w:rsidRDefault="0034029C" w:rsidP="0034029C">
      <w:pPr>
        <w:spacing w:before="230" w:after="0" w:line="230" w:lineRule="exact"/>
        <w:ind w:left="851"/>
        <w:rPr>
          <w:rFonts w:asciiTheme="majorHAnsi" w:hAnsiTheme="majorHAnsi" w:cs="Times New Roman"/>
          <w:b/>
          <w:color w:val="000000"/>
        </w:rPr>
      </w:pPr>
      <w:r w:rsidRPr="00375BFE">
        <w:rPr>
          <w:rFonts w:asciiTheme="majorHAnsi" w:hAnsiTheme="majorHAnsi" w:cs="Times New Roman"/>
          <w:b/>
          <w:color w:val="000000"/>
        </w:rPr>
        <w:t xml:space="preserve"> INERENTE LA VALUTAZIONE DEI RISCHI E LE MISURE DI PREVENZIONE</w:t>
      </w:r>
    </w:p>
    <w:p w:rsidR="0034029C" w:rsidRPr="00375BFE" w:rsidRDefault="0034029C" w:rsidP="0034029C">
      <w:pPr>
        <w:spacing w:before="230" w:after="0" w:line="230" w:lineRule="exact"/>
        <w:ind w:left="851"/>
        <w:rPr>
          <w:rFonts w:asciiTheme="majorHAnsi" w:hAnsiTheme="majorHAnsi" w:cs="Times New Roman"/>
          <w:b/>
          <w:color w:val="000000"/>
        </w:rPr>
      </w:pPr>
      <w:r w:rsidRPr="00375BFE">
        <w:rPr>
          <w:rFonts w:asciiTheme="majorHAnsi" w:hAnsiTheme="majorHAnsi" w:cs="Times New Roman"/>
          <w:b/>
          <w:color w:val="000000"/>
        </w:rPr>
        <w:t xml:space="preserve"> E PROTEZIONE</w:t>
      </w:r>
      <w:r w:rsidR="00795361" w:rsidRPr="00795361">
        <w:rPr>
          <w:rFonts w:asciiTheme="majorHAnsi" w:hAnsiTheme="majorHAnsi" w:cs="Times New Roman Bold"/>
          <w:b/>
          <w:color w:val="000000"/>
        </w:rPr>
        <w:t xml:space="preserve"> </w:t>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t>PAG</w:t>
      </w:r>
      <w:r w:rsidR="00795361">
        <w:rPr>
          <w:rFonts w:asciiTheme="majorHAnsi" w:hAnsiTheme="majorHAnsi" w:cs="Times New Roman Bold"/>
          <w:b/>
          <w:color w:val="000000"/>
        </w:rPr>
        <w:tab/>
        <w:t>29</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33 -  NORME DI RINVIO</w:t>
      </w:r>
      <w:r w:rsidR="00795361" w:rsidRPr="00795361">
        <w:rPr>
          <w:rFonts w:asciiTheme="majorHAnsi" w:hAnsiTheme="majorHAnsi" w:cs="Times New Roman Bold"/>
          <w:b/>
          <w:color w:val="000000"/>
        </w:rPr>
        <w:t xml:space="preserve"> </w:t>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t>PAG</w:t>
      </w:r>
      <w:r w:rsidR="00795361">
        <w:rPr>
          <w:rFonts w:asciiTheme="majorHAnsi" w:hAnsiTheme="majorHAnsi" w:cs="Times New Roman Bold"/>
          <w:b/>
          <w:color w:val="000000"/>
        </w:rPr>
        <w:tab/>
        <w:t>29</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34 -  ENTRATA IN VIGORE DEL REGOLAMENTO E FORME DI PUBBLICITA’</w:t>
      </w:r>
      <w:r w:rsidR="00795361" w:rsidRPr="00795361">
        <w:rPr>
          <w:rFonts w:asciiTheme="majorHAnsi" w:hAnsiTheme="majorHAnsi" w:cs="Times New Roman Bold"/>
          <w:b/>
          <w:color w:val="000000"/>
        </w:rPr>
        <w:t xml:space="preserve"> </w:t>
      </w:r>
      <w:r w:rsidR="00795361">
        <w:rPr>
          <w:rFonts w:asciiTheme="majorHAnsi" w:hAnsiTheme="majorHAnsi" w:cs="Times New Roman Bold"/>
          <w:b/>
          <w:color w:val="000000"/>
        </w:rPr>
        <w:tab/>
        <w:t>PAG</w:t>
      </w:r>
      <w:r w:rsidR="00795361">
        <w:rPr>
          <w:rFonts w:asciiTheme="majorHAnsi" w:hAnsiTheme="majorHAnsi" w:cs="Times New Roman Bold"/>
          <w:b/>
          <w:color w:val="000000"/>
        </w:rPr>
        <w:tab/>
        <w:t>30</w:t>
      </w:r>
    </w:p>
    <w:p w:rsidR="0034029C" w:rsidRPr="00375BFE" w:rsidRDefault="0034029C" w:rsidP="0034029C">
      <w:pPr>
        <w:tabs>
          <w:tab w:val="left" w:pos="0"/>
        </w:tabs>
        <w:spacing w:before="230" w:after="0" w:line="230" w:lineRule="exact"/>
        <w:rPr>
          <w:rFonts w:asciiTheme="majorHAnsi" w:hAnsiTheme="majorHAnsi" w:cs="Times New Roman"/>
          <w:b/>
          <w:color w:val="000000"/>
        </w:rPr>
      </w:pPr>
      <w:r w:rsidRPr="00375BFE">
        <w:rPr>
          <w:rFonts w:asciiTheme="majorHAnsi" w:hAnsiTheme="majorHAnsi" w:cs="Times New Roman"/>
          <w:b/>
          <w:color w:val="000000"/>
        </w:rPr>
        <w:t>ART. 35 - ALLEGATI</w:t>
      </w:r>
      <w:r w:rsidR="00795361" w:rsidRPr="00795361">
        <w:rPr>
          <w:rFonts w:asciiTheme="majorHAnsi" w:hAnsiTheme="majorHAnsi" w:cs="Times New Roman Bold"/>
          <w:b/>
          <w:color w:val="000000"/>
        </w:rPr>
        <w:t xml:space="preserve"> </w:t>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r>
      <w:r w:rsidR="00795361">
        <w:rPr>
          <w:rFonts w:asciiTheme="majorHAnsi" w:hAnsiTheme="majorHAnsi" w:cs="Times New Roman Bold"/>
          <w:b/>
          <w:color w:val="000000"/>
        </w:rPr>
        <w:tab/>
        <w:t>PAG</w:t>
      </w:r>
      <w:r w:rsidR="00795361">
        <w:rPr>
          <w:rFonts w:asciiTheme="majorHAnsi" w:hAnsiTheme="majorHAnsi" w:cs="Times New Roman Bold"/>
          <w:b/>
          <w:color w:val="000000"/>
        </w:rPr>
        <w:tab/>
        <w:t>30</w:t>
      </w: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34029C" w:rsidRDefault="0034029C" w:rsidP="00BE2B54">
      <w:pPr>
        <w:tabs>
          <w:tab w:val="left" w:pos="0"/>
        </w:tabs>
        <w:spacing w:before="8" w:after="0"/>
        <w:jc w:val="center"/>
        <w:rPr>
          <w:rFonts w:asciiTheme="majorHAnsi" w:hAnsiTheme="majorHAnsi" w:cs="Times New Roman"/>
          <w:b/>
          <w:color w:val="000000"/>
          <w:sz w:val="24"/>
          <w:szCs w:val="24"/>
        </w:rPr>
      </w:pPr>
    </w:p>
    <w:p w:rsidR="00BE2B54" w:rsidRPr="00412950" w:rsidRDefault="00BE5C12" w:rsidP="00BE2B54">
      <w:pPr>
        <w:tabs>
          <w:tab w:val="left" w:pos="0"/>
        </w:tabs>
        <w:spacing w:before="8" w:after="0"/>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lastRenderedPageBreak/>
        <w:t>ART. 1</w:t>
      </w:r>
      <w:r w:rsidR="00BE2B54" w:rsidRPr="00412950">
        <w:rPr>
          <w:rFonts w:asciiTheme="majorHAnsi" w:hAnsiTheme="majorHAnsi" w:cs="Times New Roman"/>
          <w:b/>
          <w:color w:val="000000"/>
          <w:sz w:val="24"/>
          <w:szCs w:val="24"/>
        </w:rPr>
        <w:t xml:space="preserve"> </w:t>
      </w:r>
    </w:p>
    <w:p w:rsidR="00BE5C12" w:rsidRPr="00412950" w:rsidRDefault="00BE5C12" w:rsidP="00BE2B54">
      <w:pPr>
        <w:tabs>
          <w:tab w:val="left" w:pos="0"/>
        </w:tabs>
        <w:spacing w:before="8" w:after="0"/>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OGGETTO E CAMPO DI APPLICAZIONE</w:t>
      </w:r>
    </w:p>
    <w:p w:rsidR="00BE5C12" w:rsidRPr="00412950" w:rsidRDefault="00BE5C12" w:rsidP="00BE5C12">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presente Regolamento che dovrà essere rispettato ed applicato da ASUR Marche, articolata in n. 5 Aree Vaste: Area Vasta 1 di </w:t>
      </w:r>
      <w:r w:rsidR="00BE2B54" w:rsidRPr="00412950">
        <w:rPr>
          <w:rFonts w:asciiTheme="majorHAnsi" w:hAnsiTheme="majorHAnsi" w:cs="Times New Roman"/>
          <w:color w:val="000000"/>
          <w:sz w:val="24"/>
          <w:szCs w:val="24"/>
        </w:rPr>
        <w:t>Fano</w:t>
      </w:r>
      <w:r w:rsidRPr="00412950">
        <w:rPr>
          <w:rFonts w:asciiTheme="majorHAnsi" w:hAnsiTheme="majorHAnsi" w:cs="Times New Roman"/>
          <w:color w:val="000000"/>
          <w:sz w:val="24"/>
          <w:szCs w:val="24"/>
        </w:rPr>
        <w:t>; Area Vasta 2 di Fabriano; Area Vasta 3 di Macerata; Area Vasta 4 di Fermo,</w:t>
      </w:r>
      <w:r w:rsidR="009620EF"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Area Vasta 5 di Ascoli Piceno, disciplina i diritto di accesso come di seguito specificato:</w:t>
      </w:r>
    </w:p>
    <w:p w:rsidR="00BE5C12" w:rsidRPr="00412950" w:rsidRDefault="00BE5C12"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diritto di accesso di cui alla Legge 7 agosto 1990 n. 241 e successive modificazioni ed integrazioni, quale diritto degli interessati di prendere visione e di estrarre copia di documenti amministrativi;</w:t>
      </w:r>
    </w:p>
    <w:p w:rsidR="00BE5C12" w:rsidRPr="00412950" w:rsidRDefault="00BE5C12"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diritto all’accesso civico </w:t>
      </w:r>
      <w:r w:rsidR="004E26A0">
        <w:rPr>
          <w:rFonts w:asciiTheme="majorHAnsi" w:hAnsiTheme="majorHAnsi" w:cs="Times New Roman"/>
          <w:color w:val="000000"/>
          <w:sz w:val="24"/>
          <w:szCs w:val="24"/>
        </w:rPr>
        <w:t xml:space="preserve"> o accesso civico semplice </w:t>
      </w:r>
      <w:r w:rsidRPr="00412950">
        <w:rPr>
          <w:rFonts w:asciiTheme="majorHAnsi" w:hAnsiTheme="majorHAnsi" w:cs="Times New Roman"/>
          <w:color w:val="000000"/>
          <w:sz w:val="24"/>
          <w:szCs w:val="24"/>
        </w:rPr>
        <w:t>di cui all’art. 5, comma 1, del D.Lgs 33/2013, quale diritto di chiunque di richiedere documenti, informazioni o dati per i quali è stato disatteso l’obbligo di pubblicazione;</w:t>
      </w:r>
    </w:p>
    <w:p w:rsidR="00BE5C12" w:rsidRDefault="00BE5C12"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diritto all’accesso civico generalizzato</w:t>
      </w:r>
      <w:r w:rsidR="004E26A0">
        <w:rPr>
          <w:rFonts w:asciiTheme="majorHAnsi" w:hAnsiTheme="majorHAnsi" w:cs="Times New Roman"/>
          <w:color w:val="000000"/>
          <w:sz w:val="24"/>
          <w:szCs w:val="24"/>
        </w:rPr>
        <w:t xml:space="preserve"> o accesso generalizzato </w:t>
      </w:r>
      <w:r w:rsidRPr="00412950">
        <w:rPr>
          <w:rFonts w:asciiTheme="majorHAnsi" w:hAnsiTheme="majorHAnsi" w:cs="Times New Roman"/>
          <w:color w:val="000000"/>
          <w:sz w:val="24"/>
          <w:szCs w:val="24"/>
        </w:rPr>
        <w:t xml:space="preserve"> di cui all’art. 5, comma 2, del D.Lgs 33/2013, quale diritto di chiunque di accedere ai dati, informazioni e documenti e detenuti dalle pubbliche amministrazioni, ulteriori rispetto a quelli oggetto di pubblicazione previsti dal D.lgs 33/2013.</w:t>
      </w:r>
    </w:p>
    <w:p w:rsidR="00BE5C12" w:rsidRPr="00412950" w:rsidRDefault="00BE5C12" w:rsidP="00BE5C12">
      <w:pPr>
        <w:tabs>
          <w:tab w:val="left" w:pos="0"/>
        </w:tabs>
        <w:spacing w:before="230" w:after="0" w:line="240" w:lineRule="auto"/>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ART. 2</w:t>
      </w:r>
    </w:p>
    <w:p w:rsidR="00BE5C12" w:rsidRPr="00412950" w:rsidRDefault="00BE5C12" w:rsidP="00BE5C12">
      <w:pPr>
        <w:tabs>
          <w:tab w:val="left" w:pos="0"/>
        </w:tabs>
        <w:spacing w:before="230" w:after="0" w:line="240" w:lineRule="auto"/>
        <w:jc w:val="center"/>
        <w:rPr>
          <w:rFonts w:asciiTheme="majorHAnsi" w:hAnsiTheme="majorHAnsi" w:cs="Times New Roman"/>
          <w:color w:val="000000"/>
          <w:sz w:val="24"/>
          <w:szCs w:val="24"/>
        </w:rPr>
      </w:pPr>
      <w:r w:rsidRPr="00412950">
        <w:rPr>
          <w:rFonts w:asciiTheme="majorHAnsi" w:hAnsiTheme="majorHAnsi" w:cs="Times New Roman"/>
          <w:b/>
          <w:color w:val="000000"/>
          <w:sz w:val="24"/>
          <w:szCs w:val="24"/>
        </w:rPr>
        <w:t>UFFICIO PREPOSTO ALL’INFORMAZIONE AL PUBBLICO</w:t>
      </w:r>
    </w:p>
    <w:p w:rsidR="00BE5C12" w:rsidRPr="00412950" w:rsidRDefault="00BE5C12" w:rsidP="00BE5C12">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L’Area Comunicazione presso ASUR centrale nonché gli Uffici Relazioni con il Pubblico e Comunicazione di Area Vasta sono le Strutture preposte a fornire ai cittadini le informazioni sulle modalità di esercizio del diritto di accesso agli atti, di accesso civico e accesso civico generalizzato, relativi procedimenti, termini e modalità (ed eventuali relativi costi).</w:t>
      </w:r>
    </w:p>
    <w:p w:rsidR="00BE5C12" w:rsidRPr="00412950" w:rsidRDefault="00BE5C12"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795361" w:rsidRDefault="00795361"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CF7C9B" w:rsidP="00BE5C12">
      <w:pPr>
        <w:autoSpaceDE w:val="0"/>
        <w:autoSpaceDN w:val="0"/>
        <w:adjustRightInd w:val="0"/>
        <w:spacing w:after="0" w:line="360" w:lineRule="auto"/>
        <w:jc w:val="both"/>
        <w:rPr>
          <w:rFonts w:asciiTheme="majorHAnsi" w:hAnsiTheme="majorHAnsi" w:cs="Times New Roman"/>
          <w:b/>
          <w:bCs/>
          <w:sz w:val="24"/>
          <w:szCs w:val="24"/>
        </w:rPr>
      </w:pPr>
    </w:p>
    <w:p w:rsidR="001E2014" w:rsidRDefault="001E2014" w:rsidP="00BE5C12">
      <w:pPr>
        <w:autoSpaceDE w:val="0"/>
        <w:autoSpaceDN w:val="0"/>
        <w:adjustRightInd w:val="0"/>
        <w:spacing w:after="0" w:line="360" w:lineRule="auto"/>
        <w:jc w:val="both"/>
        <w:rPr>
          <w:rFonts w:asciiTheme="majorHAnsi" w:hAnsiTheme="majorHAnsi" w:cs="Times New Roman"/>
          <w:b/>
          <w:bCs/>
          <w:sz w:val="24"/>
          <w:szCs w:val="24"/>
        </w:rPr>
      </w:pPr>
    </w:p>
    <w:p w:rsidR="001E2014" w:rsidRDefault="001E2014" w:rsidP="00BE5C12">
      <w:pPr>
        <w:autoSpaceDE w:val="0"/>
        <w:autoSpaceDN w:val="0"/>
        <w:adjustRightInd w:val="0"/>
        <w:spacing w:after="0" w:line="360" w:lineRule="auto"/>
        <w:jc w:val="both"/>
        <w:rPr>
          <w:rFonts w:asciiTheme="majorHAnsi" w:hAnsiTheme="majorHAnsi" w:cs="Times New Roman"/>
          <w:b/>
          <w:bCs/>
          <w:sz w:val="24"/>
          <w:szCs w:val="24"/>
        </w:rPr>
      </w:pPr>
    </w:p>
    <w:p w:rsidR="00CF7C9B" w:rsidRDefault="00AD785C" w:rsidP="00BE5C12">
      <w:pPr>
        <w:autoSpaceDE w:val="0"/>
        <w:autoSpaceDN w:val="0"/>
        <w:adjustRightInd w:val="0"/>
        <w:spacing w:after="0" w:line="360" w:lineRule="auto"/>
        <w:jc w:val="both"/>
        <w:rPr>
          <w:rFonts w:asciiTheme="majorHAnsi" w:hAnsiTheme="majorHAnsi" w:cs="Times New Roman"/>
          <w:b/>
          <w:bCs/>
          <w:sz w:val="24"/>
          <w:szCs w:val="24"/>
        </w:rPr>
      </w:pPr>
      <w:r>
        <w:rPr>
          <w:rFonts w:asciiTheme="majorHAnsi" w:hAnsiTheme="majorHAnsi" w:cs="Times New Roman"/>
          <w:b/>
          <w:bCs/>
          <w:noProof/>
          <w:sz w:val="24"/>
          <w:szCs w:val="24"/>
          <w:lang w:eastAsia="it-IT"/>
        </w:rPr>
        <w:lastRenderedPageBreak/>
        <mc:AlternateContent>
          <mc:Choice Requires="wps">
            <w:drawing>
              <wp:anchor distT="0" distB="0" distL="114300" distR="114300" simplePos="0" relativeHeight="251661312" behindDoc="0" locked="0" layoutInCell="1" allowOverlap="1" wp14:anchorId="77F8BCED" wp14:editId="1C74D2B3">
                <wp:simplePos x="0" y="0"/>
                <wp:positionH relativeFrom="column">
                  <wp:posOffset>-215265</wp:posOffset>
                </wp:positionH>
                <wp:positionV relativeFrom="paragraph">
                  <wp:posOffset>-160655</wp:posOffset>
                </wp:positionV>
                <wp:extent cx="6477000" cy="1095375"/>
                <wp:effectExtent l="19050" t="0" r="38100" b="485775"/>
                <wp:wrapNone/>
                <wp:docPr id="5" name="Telaio 5"/>
                <wp:cNvGraphicFramePr/>
                <a:graphic xmlns:a="http://schemas.openxmlformats.org/drawingml/2006/main">
                  <a:graphicData uri="http://schemas.microsoft.com/office/word/2010/wordprocessingShape">
                    <wps:wsp>
                      <wps:cNvSpPr/>
                      <wps:spPr>
                        <a:xfrm>
                          <a:off x="0" y="0"/>
                          <a:ext cx="6477000" cy="1095375"/>
                        </a:xfrm>
                        <a:prstGeom prst="bevel">
                          <a:avLst/>
                        </a:prstGeom>
                        <a:solidFill>
                          <a:schemeClr val="tx2">
                            <a:lumMod val="40000"/>
                            <a:lumOff val="60000"/>
                          </a:schemeClr>
                        </a:solidFill>
                        <a:ln>
                          <a:solidFill>
                            <a:schemeClr val="tx2">
                              <a:lumMod val="20000"/>
                              <a:lumOff val="80000"/>
                            </a:schemeClr>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8A3620" w:rsidRPr="007B5276" w:rsidRDefault="008A3620" w:rsidP="001E2014">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p>
                          <w:p w:rsidR="008A3620" w:rsidRPr="007B5276" w:rsidRDefault="008A3620" w:rsidP="001E2014">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ACCESSO AGLI ATTI EX L. 241/90</w:t>
                            </w:r>
                          </w:p>
                          <w:p w:rsidR="008A3620" w:rsidRPr="007B5276" w:rsidRDefault="008A3620" w:rsidP="001E2014">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laio 5" o:spid="_x0000_s1027" type="#_x0000_t84" style="position:absolute;left:0;text-align:left;margin-left:-16.95pt;margin-top:-12.65pt;width:510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" fillcolor="#8db3e2 [1311]" strokecolor="#c6d9f1 [671]" strokeweight="2pt">
                <v:textbox>
                  <w:txbxContent>
                    <w:p w:rsidR="008A3620" w:rsidRPr="007B5276" w:rsidRDefault="008A3620" w:rsidP="001E2014">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p>
                    <w:p w:rsidR="008A3620" w:rsidRPr="007B5276" w:rsidRDefault="008A3620" w:rsidP="001E2014">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ACCESSO AGLI ATTI EX L. 241/90</w:t>
                      </w:r>
                    </w:p>
                    <w:p w:rsidR="008A3620" w:rsidRPr="007B5276" w:rsidRDefault="008A3620" w:rsidP="001E2014">
                      <w:pPr>
                        <w:jc w:val="center"/>
                        <w:rPr>
                          <w:i/>
                        </w:rPr>
                      </w:pPr>
                    </w:p>
                  </w:txbxContent>
                </v:textbox>
              </v:shape>
            </w:pict>
          </mc:Fallback>
        </mc:AlternateContent>
      </w:r>
    </w:p>
    <w:p w:rsidR="005C5A94" w:rsidRDefault="005C5A94" w:rsidP="00BE5C12">
      <w:pPr>
        <w:autoSpaceDE w:val="0"/>
        <w:autoSpaceDN w:val="0"/>
        <w:adjustRightInd w:val="0"/>
        <w:spacing w:after="0" w:line="360" w:lineRule="auto"/>
        <w:jc w:val="both"/>
        <w:rPr>
          <w:rFonts w:asciiTheme="majorHAnsi" w:hAnsiTheme="majorHAnsi" w:cs="Times New Roman"/>
          <w:b/>
          <w:bCs/>
          <w:sz w:val="24"/>
          <w:szCs w:val="24"/>
        </w:rPr>
      </w:pPr>
    </w:p>
    <w:p w:rsidR="00F42A1F" w:rsidRPr="00412950" w:rsidRDefault="00F42A1F" w:rsidP="00981FA3">
      <w:pPr>
        <w:tabs>
          <w:tab w:val="left" w:pos="0"/>
        </w:tabs>
        <w:spacing w:before="230" w:after="0" w:line="240" w:lineRule="auto"/>
        <w:jc w:val="center"/>
        <w:rPr>
          <w:rFonts w:asciiTheme="majorHAnsi" w:hAnsiTheme="majorHAnsi" w:cs="Times New Roman"/>
          <w:color w:val="000000"/>
          <w:sz w:val="24"/>
          <w:szCs w:val="24"/>
        </w:rPr>
      </w:pPr>
    </w:p>
    <w:p w:rsidR="001E2014" w:rsidRDefault="001E2014" w:rsidP="00981FA3">
      <w:pPr>
        <w:tabs>
          <w:tab w:val="left" w:pos="0"/>
        </w:tabs>
        <w:spacing w:before="230" w:after="0" w:line="240" w:lineRule="auto"/>
        <w:jc w:val="center"/>
        <w:rPr>
          <w:rFonts w:asciiTheme="majorHAnsi" w:hAnsiTheme="majorHAnsi" w:cs="Times New Roman"/>
          <w:b/>
          <w:color w:val="000000"/>
          <w:sz w:val="24"/>
          <w:szCs w:val="24"/>
        </w:rPr>
      </w:pPr>
    </w:p>
    <w:p w:rsidR="001E2014" w:rsidRDefault="001E2014" w:rsidP="00981FA3">
      <w:pPr>
        <w:tabs>
          <w:tab w:val="left" w:pos="0"/>
        </w:tabs>
        <w:spacing w:before="230" w:after="0" w:line="240" w:lineRule="auto"/>
        <w:jc w:val="center"/>
        <w:rPr>
          <w:rFonts w:asciiTheme="majorHAnsi" w:hAnsiTheme="majorHAnsi" w:cs="Times New Roman"/>
          <w:b/>
          <w:color w:val="000000"/>
          <w:sz w:val="24"/>
          <w:szCs w:val="24"/>
        </w:rPr>
      </w:pPr>
    </w:p>
    <w:p w:rsidR="00691C9F" w:rsidRPr="00412950" w:rsidRDefault="00691C9F" w:rsidP="00981FA3">
      <w:pPr>
        <w:tabs>
          <w:tab w:val="left" w:pos="0"/>
        </w:tabs>
        <w:spacing w:before="230" w:after="0" w:line="240" w:lineRule="auto"/>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 xml:space="preserve">ART. </w:t>
      </w:r>
      <w:r w:rsidR="00BE5C12" w:rsidRPr="00412950">
        <w:rPr>
          <w:rFonts w:asciiTheme="majorHAnsi" w:hAnsiTheme="majorHAnsi" w:cs="Times New Roman"/>
          <w:b/>
          <w:color w:val="000000"/>
          <w:sz w:val="24"/>
          <w:szCs w:val="24"/>
        </w:rPr>
        <w:t>3</w:t>
      </w:r>
    </w:p>
    <w:p w:rsidR="00691C9F" w:rsidRPr="00412950" w:rsidRDefault="00691C9F" w:rsidP="00981FA3">
      <w:pPr>
        <w:tabs>
          <w:tab w:val="left" w:pos="0"/>
        </w:tabs>
        <w:spacing w:before="230" w:after="0" w:line="240" w:lineRule="auto"/>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OGGETTO DELL’ACCESSO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Per diritto di accesso si intende la facoltà, giuridicamente tutelata, di prendere visione dei documenti esistenti presso l’</w:t>
      </w:r>
      <w:r w:rsidR="007423C2" w:rsidRPr="00412950">
        <w:rPr>
          <w:rFonts w:asciiTheme="majorHAnsi" w:hAnsiTheme="majorHAnsi" w:cs="Times New Roman"/>
          <w:color w:val="000000"/>
          <w:sz w:val="24"/>
          <w:szCs w:val="24"/>
        </w:rPr>
        <w:t>ASUR</w:t>
      </w:r>
      <w:r w:rsidR="0006615A" w:rsidRPr="00412950">
        <w:rPr>
          <w:rFonts w:asciiTheme="majorHAnsi" w:hAnsiTheme="majorHAnsi" w:cs="Times New Roman"/>
          <w:color w:val="000000"/>
          <w:sz w:val="24"/>
          <w:szCs w:val="24"/>
        </w:rPr>
        <w:t>,</w:t>
      </w:r>
      <w:r w:rsidRPr="00412950">
        <w:rPr>
          <w:rFonts w:asciiTheme="majorHAnsi" w:hAnsiTheme="majorHAnsi" w:cs="Times New Roman"/>
          <w:color w:val="000000"/>
          <w:sz w:val="24"/>
          <w:szCs w:val="24"/>
        </w:rPr>
        <w:t xml:space="preserve"> nonché di estrarne copia nei modi e con i limiti di cui al presente Regolamento.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diritto di accesso si esercita con riferimento ai documenti amministrativi format</w:t>
      </w:r>
      <w:r w:rsidR="009620EF" w:rsidRPr="00412950">
        <w:rPr>
          <w:rFonts w:asciiTheme="majorHAnsi" w:hAnsiTheme="majorHAnsi" w:cs="Times New Roman"/>
          <w:color w:val="000000"/>
          <w:sz w:val="24"/>
          <w:szCs w:val="24"/>
        </w:rPr>
        <w:t xml:space="preserve">i e/o detenuti stabilmente da ASUR </w:t>
      </w:r>
      <w:r w:rsidRPr="00412950">
        <w:rPr>
          <w:rFonts w:asciiTheme="majorHAnsi" w:hAnsiTheme="majorHAnsi" w:cs="Times New Roman"/>
          <w:color w:val="000000"/>
          <w:sz w:val="24"/>
          <w:szCs w:val="24"/>
        </w:rPr>
        <w:t>e materialmente esistenti alla data della richiesta.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Per documento amministrativo si intende ogni rappresentazione grafica, fotocinematografica, elettromagnetica o di qualunque altra specie del contenuto di atti, anche interni (es.: atti endo</w:t>
      </w:r>
      <w:r w:rsidR="00B6573E">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procedimentali, pareri, verbali, relazioni etc.) o non, relativi ad uno specifico procedimento, formati o detenuti presso 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e utilizzati dall’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medesima ai fini dello svolgimento dell’attività amministrativa di competenza, indipendentemente dalla natura pubblicistica o privatistica della loro disciplina sostanziale.</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Non sono accessibili l</w:t>
      </w:r>
      <w:r w:rsidR="00F42A1F" w:rsidRPr="00412950">
        <w:rPr>
          <w:rFonts w:asciiTheme="majorHAnsi" w:eastAsiaTheme="minorEastAsia" w:hAnsiTheme="majorHAnsi" w:cs="Times New Roman"/>
          <w:color w:val="000000"/>
          <w:sz w:val="24"/>
          <w:szCs w:val="24"/>
          <w:lang w:eastAsia="it-IT"/>
        </w:rPr>
        <w:t>e informazioni in possesso di ASUR</w:t>
      </w:r>
      <w:r w:rsidRPr="00412950">
        <w:rPr>
          <w:rFonts w:asciiTheme="majorHAnsi" w:eastAsiaTheme="minorEastAsia" w:hAnsiTheme="majorHAnsi" w:cs="Times New Roman"/>
          <w:color w:val="000000"/>
          <w:sz w:val="24"/>
          <w:szCs w:val="24"/>
          <w:lang w:eastAsia="it-IT"/>
        </w:rPr>
        <w:t xml:space="preserve"> che non abbiano forma di documento amministrativo, salvo quanto previsto dal D.Lgs. </w:t>
      </w:r>
      <w:r w:rsidR="00B6573E">
        <w:rPr>
          <w:rFonts w:asciiTheme="majorHAnsi" w:eastAsiaTheme="minorEastAsia" w:hAnsiTheme="majorHAnsi" w:cs="Times New Roman"/>
          <w:color w:val="000000"/>
          <w:sz w:val="24"/>
          <w:szCs w:val="24"/>
          <w:lang w:eastAsia="it-IT"/>
        </w:rPr>
        <w:t>101/2018</w:t>
      </w:r>
      <w:r w:rsidRPr="00412950">
        <w:rPr>
          <w:rFonts w:asciiTheme="majorHAnsi" w:eastAsiaTheme="minorEastAsia" w:hAnsiTheme="majorHAnsi" w:cs="Times New Roman"/>
          <w:color w:val="000000"/>
          <w:sz w:val="24"/>
          <w:szCs w:val="24"/>
          <w:lang w:eastAsia="it-IT"/>
        </w:rPr>
        <w:t xml:space="preserve"> in materia di accesso ai dati personali da parte della persona cui i dati si riferiscono.</w:t>
      </w:r>
    </w:p>
    <w:p w:rsidR="00691C9F" w:rsidRPr="00412950" w:rsidRDefault="00F42A1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ASUR</w:t>
      </w:r>
      <w:r w:rsidR="00691C9F" w:rsidRPr="00412950">
        <w:rPr>
          <w:rFonts w:asciiTheme="majorHAnsi" w:eastAsiaTheme="minorEastAsia" w:hAnsiTheme="majorHAnsi" w:cs="Times New Roman"/>
          <w:color w:val="000000"/>
          <w:sz w:val="24"/>
          <w:szCs w:val="24"/>
          <w:lang w:eastAsia="it-IT"/>
        </w:rPr>
        <w:t xml:space="preserve"> non è in ogni caso tenuta ad elaborare dati in suo possesso non contenuti in un documento al fine di soddisfare le richieste di accesso.</w:t>
      </w:r>
    </w:p>
    <w:p w:rsidR="00B6573E" w:rsidRDefault="00B6573E"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Pr>
          <w:rFonts w:asciiTheme="majorHAnsi" w:eastAsiaTheme="minorEastAsia" w:hAnsiTheme="majorHAnsi" w:cs="Times New Roman"/>
          <w:color w:val="000000"/>
          <w:sz w:val="24"/>
          <w:szCs w:val="24"/>
          <w:lang w:eastAsia="it-IT"/>
        </w:rPr>
        <w:t xml:space="preserve">Ai fini della corretta riconducibilità alle sezioni del presente regolamento </w:t>
      </w:r>
      <w:r w:rsidR="00491C9F">
        <w:rPr>
          <w:rFonts w:asciiTheme="majorHAnsi" w:eastAsiaTheme="minorEastAsia" w:hAnsiTheme="majorHAnsi" w:cs="Times New Roman"/>
          <w:color w:val="000000"/>
          <w:sz w:val="24"/>
          <w:szCs w:val="24"/>
          <w:lang w:eastAsia="it-IT"/>
        </w:rPr>
        <w:t>e con riferimento a fattispecie</w:t>
      </w:r>
      <w:r w:rsidR="008A3620">
        <w:rPr>
          <w:rFonts w:asciiTheme="majorHAnsi" w:eastAsiaTheme="minorEastAsia" w:hAnsiTheme="majorHAnsi" w:cs="Times New Roman"/>
          <w:color w:val="000000"/>
          <w:sz w:val="24"/>
          <w:szCs w:val="24"/>
          <w:lang w:eastAsia="it-IT"/>
        </w:rPr>
        <w:t xml:space="preserve"> oggetto di disciplina speciale di settore</w:t>
      </w:r>
      <w:r w:rsidR="00491C9F">
        <w:rPr>
          <w:rFonts w:asciiTheme="majorHAnsi" w:eastAsiaTheme="minorEastAsia" w:hAnsiTheme="majorHAnsi" w:cs="Times New Roman"/>
          <w:color w:val="000000"/>
          <w:sz w:val="24"/>
          <w:szCs w:val="24"/>
          <w:lang w:eastAsia="it-IT"/>
        </w:rPr>
        <w:t>, si precisa che</w:t>
      </w:r>
      <w:r>
        <w:rPr>
          <w:rFonts w:asciiTheme="majorHAnsi" w:eastAsiaTheme="minorEastAsia" w:hAnsiTheme="majorHAnsi" w:cs="Times New Roman"/>
          <w:color w:val="000000"/>
          <w:sz w:val="24"/>
          <w:szCs w:val="24"/>
          <w:lang w:eastAsia="it-IT"/>
        </w:rPr>
        <w:t>:</w:t>
      </w:r>
    </w:p>
    <w:p w:rsidR="00B46C8D" w:rsidRPr="00101A17" w:rsidRDefault="00F366D3" w:rsidP="00DD0618">
      <w:pPr>
        <w:pStyle w:val="Paragrafoelenco"/>
        <w:numPr>
          <w:ilvl w:val="0"/>
          <w:numId w:val="19"/>
        </w:numPr>
        <w:tabs>
          <w:tab w:val="left" w:pos="0"/>
        </w:tabs>
        <w:spacing w:before="230" w:after="0" w:line="360" w:lineRule="auto"/>
        <w:jc w:val="both"/>
        <w:rPr>
          <w:rFonts w:asciiTheme="majorHAnsi" w:hAnsiTheme="majorHAnsi" w:cs="Tahoma"/>
          <w:sz w:val="24"/>
          <w:szCs w:val="24"/>
        </w:rPr>
      </w:pPr>
      <w:r w:rsidRPr="00101A17">
        <w:rPr>
          <w:rFonts w:asciiTheme="majorHAnsi" w:hAnsiTheme="majorHAnsi" w:cs="Times New Roman"/>
          <w:color w:val="000000"/>
          <w:sz w:val="24"/>
          <w:szCs w:val="24"/>
        </w:rPr>
        <w:t xml:space="preserve">In </w:t>
      </w:r>
      <w:r w:rsidR="00B6573E" w:rsidRPr="00101A17">
        <w:rPr>
          <w:rFonts w:asciiTheme="majorHAnsi" w:hAnsiTheme="majorHAnsi" w:cs="Times New Roman"/>
          <w:color w:val="000000"/>
          <w:sz w:val="24"/>
          <w:szCs w:val="24"/>
        </w:rPr>
        <w:t xml:space="preserve">materia </w:t>
      </w:r>
      <w:r w:rsidRPr="00101A17">
        <w:rPr>
          <w:rFonts w:asciiTheme="majorHAnsi" w:hAnsiTheme="majorHAnsi" w:cs="Times New Roman"/>
          <w:color w:val="000000"/>
          <w:sz w:val="24"/>
          <w:szCs w:val="24"/>
        </w:rPr>
        <w:t xml:space="preserve">di </w:t>
      </w:r>
      <w:r w:rsidR="00B6573E" w:rsidRPr="00101A17">
        <w:rPr>
          <w:rFonts w:asciiTheme="majorHAnsi" w:hAnsiTheme="majorHAnsi" w:cs="Times New Roman"/>
          <w:color w:val="000000"/>
          <w:sz w:val="24"/>
          <w:szCs w:val="24"/>
        </w:rPr>
        <w:t xml:space="preserve">evidenza pubblica, </w:t>
      </w:r>
      <w:r w:rsidRPr="00101A17">
        <w:rPr>
          <w:rFonts w:asciiTheme="majorHAnsi" w:hAnsiTheme="majorHAnsi" w:cs="Times New Roman"/>
          <w:color w:val="000000"/>
          <w:sz w:val="24"/>
          <w:szCs w:val="24"/>
        </w:rPr>
        <w:t xml:space="preserve">l'art. </w:t>
      </w:r>
      <w:r w:rsidR="00B6573E" w:rsidRPr="00101A17">
        <w:rPr>
          <w:rFonts w:asciiTheme="majorHAnsi" w:hAnsiTheme="majorHAnsi" w:cs="Times New Roman"/>
          <w:color w:val="000000"/>
          <w:sz w:val="24"/>
          <w:szCs w:val="24"/>
        </w:rPr>
        <w:t xml:space="preserve"> 53 del D.Lgs. n. 50/2016 (Accesso agli atti e riservatezza) </w:t>
      </w:r>
      <w:r w:rsidR="00B46C8D" w:rsidRPr="00101A17">
        <w:rPr>
          <w:rFonts w:asciiTheme="majorHAnsi" w:hAnsiTheme="majorHAnsi" w:cs="Times New Roman"/>
          <w:color w:val="000000"/>
          <w:sz w:val="24"/>
          <w:szCs w:val="24"/>
        </w:rPr>
        <w:t>dispone "</w:t>
      </w:r>
      <w:r w:rsidR="00B46C8D" w:rsidRPr="00101A17">
        <w:rPr>
          <w:rFonts w:asciiTheme="majorHAnsi" w:hAnsiTheme="majorHAnsi" w:cs="Tahoma"/>
          <w:sz w:val="24"/>
          <w:szCs w:val="24"/>
        </w:rPr>
        <w:t xml:space="preserve"> Salvo quanto espressamente previsto nel presente codice, il diritto di accesso agli atti delle procedure di affidamento e di esecuzione dei contratti pubblici, ivi comprese le candidature e le offerte, è disciplinato dagli </w:t>
      </w:r>
      <w:hyperlink r:id="rId9" w:anchor="22" w:history="1">
        <w:r w:rsidR="00B46C8D" w:rsidRPr="00101A17">
          <w:rPr>
            <w:rStyle w:val="Collegamentoipertestuale"/>
            <w:rFonts w:asciiTheme="majorHAnsi" w:hAnsiTheme="majorHAnsi" w:cs="Tahoma"/>
            <w:sz w:val="24"/>
            <w:szCs w:val="24"/>
          </w:rPr>
          <w:t xml:space="preserve">articoli 22 e </w:t>
        </w:r>
        <w:r w:rsidR="00B46C8D" w:rsidRPr="00101A17">
          <w:rPr>
            <w:rStyle w:val="Collegamentoipertestuale"/>
            <w:rFonts w:asciiTheme="majorHAnsi" w:hAnsiTheme="majorHAnsi" w:cs="Tahoma"/>
            <w:sz w:val="24"/>
            <w:szCs w:val="24"/>
          </w:rPr>
          <w:lastRenderedPageBreak/>
          <w:t>seguenti della legge 7 agosto 1990, n. 241</w:t>
        </w:r>
      </w:hyperlink>
      <w:r w:rsidR="00B46C8D" w:rsidRPr="00101A17">
        <w:rPr>
          <w:rFonts w:asciiTheme="majorHAnsi" w:hAnsiTheme="majorHAnsi" w:cs="Tahoma"/>
          <w:sz w:val="24"/>
          <w:szCs w:val="24"/>
        </w:rPr>
        <w:t xml:space="preserve">. Il diritto di accesso agli atti del processo di asta elettronica può essere esercitato mediante l'interrogazione delle registrazioni di sistema informatico che contengono la documentazione in formato elettronico dei detti atti ovvero tramite l'invio ovvero la messa a disposizione di copia autentica degli atti </w:t>
      </w:r>
    </w:p>
    <w:p w:rsidR="00BD58A9" w:rsidRDefault="00BD58A9" w:rsidP="00F366D3">
      <w:pPr>
        <w:pStyle w:val="Paragrafoelenco"/>
        <w:tabs>
          <w:tab w:val="left" w:pos="0"/>
        </w:tabs>
        <w:spacing w:before="230" w:after="0" w:line="360" w:lineRule="auto"/>
        <w:jc w:val="both"/>
        <w:rPr>
          <w:rFonts w:asciiTheme="majorHAnsi" w:hAnsiTheme="majorHAnsi" w:cs="Times New Roman"/>
          <w:color w:val="000000"/>
          <w:sz w:val="24"/>
          <w:szCs w:val="24"/>
        </w:rPr>
      </w:pPr>
    </w:p>
    <w:p w:rsidR="00B6573E" w:rsidRPr="00491C9F" w:rsidRDefault="00F366D3" w:rsidP="00F366D3">
      <w:pPr>
        <w:pStyle w:val="Paragrafoelenco"/>
        <w:tabs>
          <w:tab w:val="left" w:pos="0"/>
        </w:tabs>
        <w:spacing w:before="230" w:after="0" w:line="360" w:lineRule="auto"/>
        <w:jc w:val="both"/>
        <w:rPr>
          <w:rFonts w:asciiTheme="majorHAnsi" w:hAnsiTheme="majorHAnsi" w:cs="Times New Roman"/>
          <w:color w:val="000000"/>
          <w:sz w:val="24"/>
          <w:szCs w:val="24"/>
        </w:rPr>
      </w:pPr>
      <w:r w:rsidRPr="00491C9F">
        <w:rPr>
          <w:rFonts w:asciiTheme="majorHAnsi" w:hAnsiTheme="majorHAnsi" w:cs="Times New Roman"/>
          <w:color w:val="000000"/>
          <w:sz w:val="24"/>
          <w:szCs w:val="24"/>
        </w:rPr>
        <w:t>Ai fini del</w:t>
      </w:r>
      <w:r w:rsidR="00BD58A9" w:rsidRPr="00491C9F">
        <w:rPr>
          <w:rFonts w:asciiTheme="majorHAnsi" w:hAnsiTheme="majorHAnsi" w:cs="Times New Roman"/>
          <w:color w:val="000000"/>
          <w:sz w:val="24"/>
          <w:szCs w:val="24"/>
        </w:rPr>
        <w:t xml:space="preserve">l'accesso, nella materia di che trattasi, </w:t>
      </w:r>
      <w:r w:rsidRPr="00491C9F">
        <w:rPr>
          <w:rFonts w:asciiTheme="majorHAnsi" w:hAnsiTheme="majorHAnsi" w:cs="Times New Roman"/>
          <w:color w:val="000000"/>
          <w:sz w:val="24"/>
          <w:szCs w:val="24"/>
        </w:rPr>
        <w:t xml:space="preserve">si applica pertanto la disciplina della </w:t>
      </w:r>
      <w:r w:rsidR="00BD58A9" w:rsidRPr="00491C9F">
        <w:rPr>
          <w:rFonts w:asciiTheme="majorHAnsi" w:hAnsiTheme="majorHAnsi" w:cs="Times New Roman"/>
          <w:color w:val="000000"/>
          <w:sz w:val="24"/>
          <w:szCs w:val="24"/>
        </w:rPr>
        <w:t>S</w:t>
      </w:r>
      <w:r w:rsidRPr="00491C9F">
        <w:rPr>
          <w:rFonts w:asciiTheme="majorHAnsi" w:hAnsiTheme="majorHAnsi" w:cs="Times New Roman"/>
          <w:color w:val="000000"/>
          <w:sz w:val="24"/>
          <w:szCs w:val="24"/>
        </w:rPr>
        <w:t>ezione I del presente Regolamento</w:t>
      </w:r>
      <w:r w:rsidR="00101A17" w:rsidRPr="00491C9F">
        <w:rPr>
          <w:rFonts w:asciiTheme="majorHAnsi" w:hAnsiTheme="majorHAnsi" w:cs="Times New Roman"/>
          <w:color w:val="000000"/>
          <w:sz w:val="24"/>
          <w:szCs w:val="24"/>
        </w:rPr>
        <w:t>.</w:t>
      </w:r>
    </w:p>
    <w:p w:rsidR="00B6573E" w:rsidRPr="00101A17" w:rsidRDefault="00B6573E" w:rsidP="00B6573E">
      <w:pPr>
        <w:pStyle w:val="Paragrafoelenco"/>
        <w:tabs>
          <w:tab w:val="left" w:pos="0"/>
        </w:tabs>
        <w:spacing w:before="230" w:after="0" w:line="360" w:lineRule="auto"/>
        <w:jc w:val="both"/>
        <w:rPr>
          <w:rFonts w:asciiTheme="majorHAnsi" w:hAnsiTheme="majorHAnsi" w:cs="Times New Roman"/>
          <w:color w:val="000000"/>
          <w:sz w:val="24"/>
          <w:szCs w:val="24"/>
        </w:rPr>
      </w:pPr>
    </w:p>
    <w:p w:rsidR="00F366D3" w:rsidRDefault="00F366D3" w:rsidP="00DD0618">
      <w:pPr>
        <w:pStyle w:val="Paragrafoelenco"/>
        <w:numPr>
          <w:ilvl w:val="0"/>
          <w:numId w:val="19"/>
        </w:numPr>
        <w:tabs>
          <w:tab w:val="left" w:pos="0"/>
        </w:tabs>
        <w:spacing w:before="230" w:after="0" w:line="360" w:lineRule="auto"/>
        <w:jc w:val="both"/>
        <w:rPr>
          <w:rFonts w:asciiTheme="majorHAnsi" w:hAnsiTheme="majorHAnsi" w:cs="Times New Roman"/>
          <w:i/>
          <w:color w:val="000000"/>
          <w:sz w:val="24"/>
          <w:szCs w:val="24"/>
        </w:rPr>
      </w:pPr>
      <w:r w:rsidRPr="00F366D3">
        <w:rPr>
          <w:rFonts w:asciiTheme="majorHAnsi" w:hAnsiTheme="majorHAnsi" w:cs="Times New Roman"/>
          <w:color w:val="000000"/>
          <w:sz w:val="24"/>
          <w:szCs w:val="24"/>
        </w:rPr>
        <w:t>In materia di accesso a documenti amministrativi contenenti dati personali e  relativa tutela giurisdizionale, l'art. 59 del Dlgs 101/2018 dispone "</w:t>
      </w:r>
      <w:r w:rsidRPr="00F366D3">
        <w:rPr>
          <w:rFonts w:asciiTheme="majorHAnsi" w:hAnsiTheme="majorHAnsi" w:cs="Times New Roman"/>
          <w:i/>
          <w:color w:val="000000"/>
          <w:sz w:val="24"/>
          <w:szCs w:val="24"/>
        </w:rPr>
        <w:t xml:space="preserve">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 </w:t>
      </w:r>
    </w:p>
    <w:p w:rsidR="00BD58A9" w:rsidRDefault="00BD58A9" w:rsidP="00B46C8D">
      <w:pPr>
        <w:pStyle w:val="Paragrafoelenco"/>
        <w:tabs>
          <w:tab w:val="left" w:pos="0"/>
        </w:tabs>
        <w:spacing w:before="230" w:after="0" w:line="360" w:lineRule="auto"/>
        <w:jc w:val="both"/>
        <w:rPr>
          <w:rFonts w:asciiTheme="majorHAnsi" w:hAnsiTheme="majorHAnsi" w:cs="Times New Roman"/>
          <w:color w:val="000000"/>
          <w:sz w:val="24"/>
          <w:szCs w:val="24"/>
        </w:rPr>
      </w:pPr>
    </w:p>
    <w:p w:rsidR="00B46C8D" w:rsidRDefault="00B46C8D" w:rsidP="00B46C8D">
      <w:pPr>
        <w:pStyle w:val="Paragrafoelenco"/>
        <w:tabs>
          <w:tab w:val="left" w:pos="0"/>
        </w:tabs>
        <w:spacing w:before="230" w:after="0" w:line="360" w:lineRule="auto"/>
        <w:jc w:val="both"/>
        <w:rPr>
          <w:rFonts w:asciiTheme="majorHAnsi" w:hAnsiTheme="majorHAnsi" w:cs="Times New Roman"/>
          <w:color w:val="000000"/>
          <w:sz w:val="24"/>
          <w:szCs w:val="24"/>
        </w:rPr>
      </w:pPr>
      <w:r w:rsidRPr="00F366D3">
        <w:rPr>
          <w:rFonts w:asciiTheme="majorHAnsi" w:hAnsiTheme="majorHAnsi" w:cs="Times New Roman"/>
          <w:color w:val="000000"/>
          <w:sz w:val="24"/>
          <w:szCs w:val="24"/>
        </w:rPr>
        <w:t>Ai fini del</w:t>
      </w:r>
      <w:r w:rsidR="00DD0618">
        <w:rPr>
          <w:rFonts w:asciiTheme="majorHAnsi" w:hAnsiTheme="majorHAnsi" w:cs="Times New Roman"/>
          <w:color w:val="000000"/>
          <w:sz w:val="24"/>
          <w:szCs w:val="24"/>
        </w:rPr>
        <w:t>l'accesso</w:t>
      </w:r>
      <w:r w:rsidR="00BD58A9">
        <w:rPr>
          <w:rFonts w:asciiTheme="majorHAnsi" w:hAnsiTheme="majorHAnsi" w:cs="Times New Roman"/>
          <w:color w:val="000000"/>
          <w:sz w:val="24"/>
          <w:szCs w:val="24"/>
        </w:rPr>
        <w:t>, nella materia di che trattasi,</w:t>
      </w:r>
      <w:r w:rsidR="00DD0618">
        <w:rPr>
          <w:rFonts w:asciiTheme="majorHAnsi" w:hAnsiTheme="majorHAnsi" w:cs="Times New Roman"/>
          <w:color w:val="000000"/>
          <w:sz w:val="24"/>
          <w:szCs w:val="24"/>
        </w:rPr>
        <w:t xml:space="preserve"> </w:t>
      </w:r>
      <w:r w:rsidRPr="00F366D3">
        <w:rPr>
          <w:rFonts w:asciiTheme="majorHAnsi" w:hAnsiTheme="majorHAnsi" w:cs="Times New Roman"/>
          <w:color w:val="000000"/>
          <w:sz w:val="24"/>
          <w:szCs w:val="24"/>
        </w:rPr>
        <w:t>si applic</w:t>
      </w:r>
      <w:r w:rsidR="00BD58A9">
        <w:rPr>
          <w:rFonts w:asciiTheme="majorHAnsi" w:hAnsiTheme="majorHAnsi" w:cs="Times New Roman"/>
          <w:color w:val="000000"/>
          <w:sz w:val="24"/>
          <w:szCs w:val="24"/>
        </w:rPr>
        <w:t>a pertanto la disciplina della S</w:t>
      </w:r>
      <w:r w:rsidRPr="00F366D3">
        <w:rPr>
          <w:rFonts w:asciiTheme="majorHAnsi" w:hAnsiTheme="majorHAnsi" w:cs="Times New Roman"/>
          <w:color w:val="000000"/>
          <w:sz w:val="24"/>
          <w:szCs w:val="24"/>
        </w:rPr>
        <w:t>ezione I del presente Regolamento</w:t>
      </w:r>
      <w:r w:rsidR="00101A17">
        <w:rPr>
          <w:rFonts w:asciiTheme="majorHAnsi" w:hAnsiTheme="majorHAnsi" w:cs="Times New Roman"/>
          <w:color w:val="000000"/>
          <w:sz w:val="24"/>
          <w:szCs w:val="24"/>
        </w:rPr>
        <w:t>.</w:t>
      </w:r>
    </w:p>
    <w:p w:rsidR="00491C9F" w:rsidRPr="00F366D3" w:rsidRDefault="00491C9F" w:rsidP="00B46C8D">
      <w:pPr>
        <w:pStyle w:val="Paragrafoelenco"/>
        <w:tabs>
          <w:tab w:val="left" w:pos="0"/>
        </w:tabs>
        <w:spacing w:before="230" w:after="0" w:line="360" w:lineRule="auto"/>
        <w:jc w:val="both"/>
        <w:rPr>
          <w:rFonts w:asciiTheme="majorHAnsi" w:hAnsiTheme="majorHAnsi" w:cs="Times New Roman"/>
          <w:color w:val="000000"/>
          <w:sz w:val="24"/>
          <w:szCs w:val="24"/>
        </w:rPr>
      </w:pPr>
    </w:p>
    <w:p w:rsidR="00491C9F" w:rsidRPr="00491C9F" w:rsidRDefault="00491C9F" w:rsidP="00491C9F">
      <w:pPr>
        <w:pStyle w:val="Paragrafoelenco"/>
        <w:numPr>
          <w:ilvl w:val="0"/>
          <w:numId w:val="19"/>
        </w:numPr>
        <w:tabs>
          <w:tab w:val="left" w:pos="0"/>
        </w:tabs>
        <w:spacing w:before="230" w:after="0" w:line="360" w:lineRule="auto"/>
        <w:jc w:val="both"/>
        <w:rPr>
          <w:rFonts w:asciiTheme="majorHAnsi" w:eastAsiaTheme="minorEastAsia" w:hAnsiTheme="majorHAnsi" w:cs="Times New Roman"/>
          <w:i/>
          <w:color w:val="000000"/>
          <w:sz w:val="24"/>
          <w:szCs w:val="24"/>
          <w:lang w:eastAsia="it-IT"/>
        </w:rPr>
      </w:pPr>
      <w:r w:rsidRPr="00491C9F">
        <w:rPr>
          <w:rFonts w:asciiTheme="majorHAnsi" w:eastAsiaTheme="minorEastAsia" w:hAnsiTheme="majorHAnsi" w:cs="Times New Roman"/>
          <w:color w:val="000000"/>
          <w:sz w:val="24"/>
          <w:szCs w:val="24"/>
          <w:lang w:eastAsia="it-IT"/>
        </w:rPr>
        <w:t>In materia di accesso alle informazioni e documenti compendiati nel Documento di valutazione dei rischi, l'art. 18, comma 1, lettere n – o, dispone: "</w:t>
      </w:r>
      <w:r w:rsidRPr="00491C9F">
        <w:rPr>
          <w:rFonts w:asciiTheme="majorHAnsi" w:eastAsiaTheme="minorEastAsia" w:hAnsiTheme="majorHAnsi" w:cs="Times New Roman"/>
          <w:i/>
          <w:color w:val="000000"/>
          <w:sz w:val="24"/>
          <w:szCs w:val="24"/>
          <w:lang w:eastAsia="it-IT"/>
        </w:rPr>
        <w:t>Il datore di lavoro, che esercita le attività di cui all'articolo 3, e i dirigenti, che organizzano e dirigono le stesse attività secondo le attribuzioni e competenze ad essi conferite, devono:</w:t>
      </w:r>
    </w:p>
    <w:p w:rsidR="00491C9F" w:rsidRPr="00491C9F" w:rsidRDefault="00491C9F" w:rsidP="00491C9F">
      <w:pPr>
        <w:pStyle w:val="Paragrafoelenco"/>
        <w:tabs>
          <w:tab w:val="left" w:pos="0"/>
        </w:tabs>
        <w:spacing w:before="230" w:after="0" w:line="360" w:lineRule="auto"/>
        <w:jc w:val="both"/>
        <w:rPr>
          <w:rFonts w:asciiTheme="majorHAnsi" w:eastAsiaTheme="minorEastAsia" w:hAnsiTheme="majorHAnsi" w:cs="Times New Roman"/>
          <w:i/>
          <w:color w:val="000000"/>
          <w:sz w:val="24"/>
          <w:szCs w:val="24"/>
          <w:lang w:eastAsia="it-IT"/>
        </w:rPr>
      </w:pPr>
      <w:r w:rsidRPr="00491C9F">
        <w:rPr>
          <w:rFonts w:asciiTheme="majorHAnsi" w:eastAsiaTheme="minorEastAsia" w:hAnsiTheme="majorHAnsi" w:cs="Times New Roman"/>
          <w:i/>
          <w:color w:val="000000"/>
          <w:sz w:val="24"/>
          <w:szCs w:val="24"/>
          <w:lang w:eastAsia="it-IT"/>
        </w:rPr>
        <w:t>n) consentire ai lavoratori di verificare, mediante il rappresentante dei lavoratori per la sicurezza, l'applicazione delle misure di sicurezza e di protezione della salute;</w:t>
      </w:r>
    </w:p>
    <w:p w:rsidR="00491C9F" w:rsidRPr="00491C9F" w:rsidRDefault="00491C9F" w:rsidP="00491C9F">
      <w:pPr>
        <w:pStyle w:val="Paragrafoelenco"/>
        <w:tabs>
          <w:tab w:val="left" w:pos="0"/>
        </w:tabs>
        <w:spacing w:before="230" w:after="0" w:line="360" w:lineRule="auto"/>
        <w:jc w:val="both"/>
        <w:rPr>
          <w:rFonts w:asciiTheme="majorHAnsi" w:eastAsiaTheme="minorEastAsia" w:hAnsiTheme="majorHAnsi" w:cs="Times New Roman"/>
          <w:i/>
          <w:color w:val="000000"/>
          <w:sz w:val="24"/>
          <w:szCs w:val="24"/>
          <w:lang w:eastAsia="it-IT"/>
        </w:rPr>
      </w:pPr>
      <w:r w:rsidRPr="00491C9F">
        <w:rPr>
          <w:rFonts w:asciiTheme="majorHAnsi" w:eastAsiaTheme="minorEastAsia" w:hAnsiTheme="majorHAnsi" w:cs="Times New Roman"/>
          <w:i/>
          <w:color w:val="000000"/>
          <w:sz w:val="24"/>
          <w:szCs w:val="24"/>
          <w:lang w:eastAsia="it-IT"/>
        </w:rPr>
        <w:t>o) consegnare tempestivamente al rappresentante dei lavoratori per la sicurezza, su richiesta di questi e per l'espletamento della sua funzione, copia del documento di cui all'articolo 17, comma 1, lettera a), nonchè consentire al medesimo rappresentante di accedere ai dati di cui alla lettera r)"</w:t>
      </w:r>
    </w:p>
    <w:p w:rsidR="00491C9F" w:rsidRDefault="00491C9F" w:rsidP="00491C9F">
      <w:pPr>
        <w:pStyle w:val="Paragrafoelenco"/>
        <w:tabs>
          <w:tab w:val="left" w:pos="0"/>
        </w:tabs>
        <w:spacing w:before="230" w:after="0" w:line="360" w:lineRule="auto"/>
        <w:jc w:val="both"/>
        <w:rPr>
          <w:rFonts w:asciiTheme="majorHAnsi" w:hAnsiTheme="majorHAnsi" w:cs="Times New Roman"/>
          <w:color w:val="000000"/>
          <w:sz w:val="24"/>
          <w:szCs w:val="24"/>
        </w:rPr>
      </w:pPr>
    </w:p>
    <w:p w:rsidR="00491C9F" w:rsidRDefault="00491C9F" w:rsidP="00491C9F">
      <w:pPr>
        <w:pStyle w:val="Paragrafoelenco"/>
        <w:tabs>
          <w:tab w:val="left" w:pos="0"/>
        </w:tabs>
        <w:spacing w:before="230" w:after="0" w:line="360" w:lineRule="auto"/>
        <w:jc w:val="both"/>
        <w:rPr>
          <w:rFonts w:asciiTheme="majorHAnsi" w:hAnsiTheme="majorHAnsi" w:cs="Times New Roman"/>
          <w:color w:val="000000"/>
          <w:sz w:val="24"/>
          <w:szCs w:val="24"/>
        </w:rPr>
      </w:pPr>
      <w:r w:rsidRPr="00F366D3">
        <w:rPr>
          <w:rFonts w:asciiTheme="majorHAnsi" w:hAnsiTheme="majorHAnsi" w:cs="Times New Roman"/>
          <w:color w:val="000000"/>
          <w:sz w:val="24"/>
          <w:szCs w:val="24"/>
        </w:rPr>
        <w:t>Ai fini del</w:t>
      </w:r>
      <w:r>
        <w:rPr>
          <w:rFonts w:asciiTheme="majorHAnsi" w:hAnsiTheme="majorHAnsi" w:cs="Times New Roman"/>
          <w:color w:val="000000"/>
          <w:sz w:val="24"/>
          <w:szCs w:val="24"/>
        </w:rPr>
        <w:t xml:space="preserve">l'accesso, nella materia di che trattasi, </w:t>
      </w:r>
      <w:r w:rsidRPr="00F366D3">
        <w:rPr>
          <w:rFonts w:asciiTheme="majorHAnsi" w:hAnsiTheme="majorHAnsi" w:cs="Times New Roman"/>
          <w:color w:val="000000"/>
          <w:sz w:val="24"/>
          <w:szCs w:val="24"/>
        </w:rPr>
        <w:t>si applic</w:t>
      </w:r>
      <w:r>
        <w:rPr>
          <w:rFonts w:asciiTheme="majorHAnsi" w:hAnsiTheme="majorHAnsi" w:cs="Times New Roman"/>
          <w:color w:val="000000"/>
          <w:sz w:val="24"/>
          <w:szCs w:val="24"/>
        </w:rPr>
        <w:t>a pertanto la disciplina della S</w:t>
      </w:r>
      <w:r w:rsidRPr="00F366D3">
        <w:rPr>
          <w:rFonts w:asciiTheme="majorHAnsi" w:hAnsiTheme="majorHAnsi" w:cs="Times New Roman"/>
          <w:color w:val="000000"/>
          <w:sz w:val="24"/>
          <w:szCs w:val="24"/>
        </w:rPr>
        <w:t>ezione I</w:t>
      </w:r>
      <w:r>
        <w:rPr>
          <w:rFonts w:asciiTheme="majorHAnsi" w:hAnsiTheme="majorHAnsi" w:cs="Times New Roman"/>
          <w:color w:val="000000"/>
          <w:sz w:val="24"/>
          <w:szCs w:val="24"/>
        </w:rPr>
        <w:t>V</w:t>
      </w:r>
      <w:r w:rsidRPr="00F366D3">
        <w:rPr>
          <w:rFonts w:asciiTheme="majorHAnsi" w:hAnsiTheme="majorHAnsi" w:cs="Times New Roman"/>
          <w:color w:val="000000"/>
          <w:sz w:val="24"/>
          <w:szCs w:val="24"/>
        </w:rPr>
        <w:t xml:space="preserve"> del presente Regolamento</w:t>
      </w:r>
      <w:r>
        <w:rPr>
          <w:rFonts w:asciiTheme="majorHAnsi" w:hAnsiTheme="majorHAnsi" w:cs="Times New Roman"/>
          <w:color w:val="000000"/>
          <w:sz w:val="24"/>
          <w:szCs w:val="24"/>
        </w:rPr>
        <w:t>.</w:t>
      </w:r>
    </w:p>
    <w:p w:rsidR="00691C9F" w:rsidRPr="00412950" w:rsidRDefault="00691C9F" w:rsidP="00CF7C9B">
      <w:pPr>
        <w:tabs>
          <w:tab w:val="left" w:pos="0"/>
        </w:tabs>
        <w:spacing w:before="218" w:after="0" w:line="230" w:lineRule="exact"/>
        <w:jc w:val="center"/>
        <w:rPr>
          <w:rFonts w:asciiTheme="majorHAnsi" w:eastAsiaTheme="minorEastAsia" w:hAnsiTheme="majorHAnsi" w:cs="Times New Roman"/>
          <w:b/>
          <w:color w:val="000000"/>
          <w:sz w:val="24"/>
          <w:szCs w:val="24"/>
          <w:lang w:eastAsia="it-IT"/>
        </w:rPr>
      </w:pPr>
      <w:r w:rsidRPr="00412950">
        <w:rPr>
          <w:rFonts w:asciiTheme="majorHAnsi" w:eastAsiaTheme="minorEastAsia" w:hAnsiTheme="majorHAnsi" w:cs="Times New Roman"/>
          <w:b/>
          <w:color w:val="000000"/>
          <w:sz w:val="24"/>
          <w:szCs w:val="24"/>
          <w:lang w:eastAsia="it-IT"/>
        </w:rPr>
        <w:lastRenderedPageBreak/>
        <w:t xml:space="preserve">ART. </w:t>
      </w:r>
      <w:r w:rsidR="009620EF" w:rsidRPr="00412950">
        <w:rPr>
          <w:rFonts w:asciiTheme="majorHAnsi" w:eastAsiaTheme="minorEastAsia" w:hAnsiTheme="majorHAnsi" w:cs="Times New Roman"/>
          <w:b/>
          <w:color w:val="000000"/>
          <w:sz w:val="24"/>
          <w:szCs w:val="24"/>
          <w:lang w:eastAsia="it-IT"/>
        </w:rPr>
        <w:t>4</w:t>
      </w:r>
    </w:p>
    <w:p w:rsidR="00691C9F" w:rsidRPr="00412950" w:rsidRDefault="00691C9F" w:rsidP="00981FA3">
      <w:pPr>
        <w:tabs>
          <w:tab w:val="left" w:pos="0"/>
        </w:tabs>
        <w:spacing w:before="230" w:after="0" w:line="240" w:lineRule="auto"/>
        <w:jc w:val="center"/>
        <w:rPr>
          <w:rFonts w:asciiTheme="majorHAnsi" w:eastAsiaTheme="minorEastAsia" w:hAnsiTheme="majorHAnsi" w:cs="Times New Roman"/>
          <w:b/>
          <w:color w:val="000000"/>
          <w:sz w:val="24"/>
          <w:szCs w:val="24"/>
          <w:lang w:eastAsia="it-IT"/>
        </w:rPr>
      </w:pPr>
      <w:r w:rsidRPr="00412950">
        <w:rPr>
          <w:rFonts w:asciiTheme="majorHAnsi" w:eastAsiaTheme="minorEastAsia" w:hAnsiTheme="majorHAnsi" w:cs="Times New Roman"/>
          <w:b/>
          <w:color w:val="000000"/>
          <w:sz w:val="24"/>
          <w:szCs w:val="24"/>
          <w:lang w:eastAsia="it-IT"/>
        </w:rPr>
        <w:t xml:space="preserve">TITOLARITA’ </w:t>
      </w:r>
      <w:r w:rsidR="00F42A1F" w:rsidRPr="00412950">
        <w:rPr>
          <w:rFonts w:asciiTheme="majorHAnsi" w:eastAsiaTheme="minorEastAsia" w:hAnsiTheme="majorHAnsi" w:cs="Times New Roman"/>
          <w:b/>
          <w:color w:val="000000"/>
          <w:sz w:val="24"/>
          <w:szCs w:val="24"/>
          <w:lang w:eastAsia="it-IT"/>
        </w:rPr>
        <w:t xml:space="preserve">DEL DIRITTO </w:t>
      </w:r>
      <w:r w:rsidRPr="00412950">
        <w:rPr>
          <w:rFonts w:asciiTheme="majorHAnsi" w:eastAsiaTheme="minorEastAsia" w:hAnsiTheme="majorHAnsi" w:cs="Times New Roman"/>
          <w:b/>
          <w:color w:val="000000"/>
          <w:sz w:val="24"/>
          <w:szCs w:val="24"/>
          <w:lang w:eastAsia="it-IT"/>
        </w:rPr>
        <w:t>E PRESENTAZIONE DELLA DOMANDA DI ACCESSO</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Il diritto di accesso si esercita da parte di tutti i soggetti, cittadini italiani e non, maggiori di età o emancipati, che abbiano un interesse diretto, concreto e attuale, corrispondente ad una situazione giuridicamente tutelata  collegata al documento del quale si richiede l’accesso.</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Tale diritto compete, altresì, ad associazioni, enti, comitati, (nella persona del legale rappresentante), portatori di interessi pubblici, diffusi o collettivi, che abbiano un interesse diretto, concreto ed attuale a prendere visione o estrarre copia di documenti amministrativi.</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Sono inoltre titolari del diritto di accesso:</w:t>
      </w:r>
    </w:p>
    <w:p w:rsidR="00691C9F" w:rsidRPr="00DD0618" w:rsidRDefault="00691C9F"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altri soggetti pubblici in relazione agli atti la cui conoscenza sia funzionale allo svolgimento di attività di loro</w:t>
      </w:r>
      <w:r w:rsidR="00C33FA5" w:rsidRPr="00DD0618">
        <w:rPr>
          <w:rFonts w:asciiTheme="majorHAnsi" w:hAnsiTheme="majorHAnsi" w:cs="Times New Roman"/>
          <w:color w:val="000000"/>
          <w:sz w:val="24"/>
          <w:szCs w:val="24"/>
        </w:rPr>
        <w:t xml:space="preserve"> </w:t>
      </w:r>
      <w:r w:rsidRPr="00DD0618">
        <w:rPr>
          <w:rFonts w:asciiTheme="majorHAnsi" w:hAnsiTheme="majorHAnsi" w:cs="Times New Roman"/>
          <w:color w:val="000000"/>
          <w:sz w:val="24"/>
          <w:szCs w:val="24"/>
        </w:rPr>
        <w:t>competenza ed in fase di controllo del contenuto di “autocertificazioni” e di</w:t>
      </w:r>
      <w:r w:rsidR="00C33FA5" w:rsidRPr="00DD0618">
        <w:rPr>
          <w:rFonts w:asciiTheme="majorHAnsi" w:hAnsiTheme="majorHAnsi" w:cs="Times New Roman"/>
          <w:color w:val="000000"/>
          <w:sz w:val="24"/>
          <w:szCs w:val="24"/>
        </w:rPr>
        <w:t xml:space="preserve"> </w:t>
      </w:r>
      <w:r w:rsidRPr="00DD0618">
        <w:rPr>
          <w:rFonts w:asciiTheme="majorHAnsi" w:hAnsiTheme="majorHAnsi" w:cs="Times New Roman"/>
          <w:color w:val="000000"/>
          <w:sz w:val="24"/>
          <w:szCs w:val="24"/>
        </w:rPr>
        <w:t>”dichiarazioni sostitutive di atto di notorietà”;</w:t>
      </w:r>
    </w:p>
    <w:p w:rsidR="00691C9F" w:rsidRPr="00DD0618" w:rsidRDefault="00691C9F"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soggetti legittimati a partecipare al procedimento per legge o in quanto contro interessati;</w:t>
      </w:r>
    </w:p>
    <w:p w:rsidR="00691C9F" w:rsidRPr="00DD0618" w:rsidRDefault="00691C9F" w:rsidP="00DD0618">
      <w:pPr>
        <w:pStyle w:val="Paragrafoelenco"/>
        <w:numPr>
          <w:ilvl w:val="0"/>
          <w:numId w:val="37"/>
        </w:numPr>
        <w:tabs>
          <w:tab w:val="left" w:pos="0"/>
        </w:tabs>
        <w:spacing w:before="230"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difensore Civico/ Commissione per l’accesso ai documenti amministrativi ai sensi della vigente normativa.</w:t>
      </w:r>
    </w:p>
    <w:p w:rsidR="00A7380F"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 xml:space="preserve">L’interesse di cui trattasi dovrà essere specificato nell’istanza di accesso. All’atto della presentazione dell’istanza, il richiedente deve esibire un valido documento di identificazione. </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Coloro i quali inoltrano la richiesta in rappresentanza di persone giuridiche o di enti, nonché i tutori e i curatori delle persone fisiche, devono produrre, oltre al documento di identificazione personale, idoneo titolo che attesti tale loro qualità.</w:t>
      </w:r>
    </w:p>
    <w:p w:rsidR="00A7380F"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Nel caso di soggetti “interdetti” l’accesso è consentito al Tutore, per la persona dichiarata “inabilitata” occorre che il Curatore integri con il suo assenso la volontà del proprio assistito.</w:t>
      </w:r>
      <w:r w:rsidR="00A7380F">
        <w:rPr>
          <w:rFonts w:asciiTheme="majorHAnsi" w:eastAsiaTheme="minorEastAsia" w:hAnsiTheme="majorHAnsi" w:cs="Times New Roman"/>
          <w:color w:val="000000"/>
          <w:sz w:val="24"/>
          <w:szCs w:val="24"/>
          <w:lang w:eastAsia="it-IT"/>
        </w:rPr>
        <w:t xml:space="preserve"> </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Nei casi di rappresentanza di persone fisiche (a parte i casi di rappresentanza legale sopra indicati) il titolo di cui sopra consisterà in un atto di delega dell’interessato con sottoscrizione autenticata ai sensi dell’art. 21 del D.P.R. 28 dicembre 2000 n. 445. Per l’accesso a documenti che concernono la sfera di riservatezza del delegante la delega deve essere specifica.</w:t>
      </w:r>
    </w:p>
    <w:p w:rsidR="00691C9F" w:rsidRPr="00412950"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 xml:space="preserve">La procura alle liti non abilita di per sé il difensore a richiedere per conto dell’assistito l’accesso ai documenti di carattere amministrativo. In tali casi il difensore dovrà produrre la </w:t>
      </w:r>
      <w:r w:rsidRPr="00412950">
        <w:rPr>
          <w:rFonts w:asciiTheme="majorHAnsi" w:eastAsiaTheme="minorEastAsia" w:hAnsiTheme="majorHAnsi" w:cs="Times New Roman"/>
          <w:color w:val="000000"/>
          <w:sz w:val="24"/>
          <w:szCs w:val="24"/>
          <w:lang w:eastAsia="it-IT"/>
        </w:rPr>
        <w:lastRenderedPageBreak/>
        <w:t>dichiarazione di nomina o specifica delega o, in alternativa, far sottoscrivere l’istanza anche dall’interessato.</w:t>
      </w:r>
    </w:p>
    <w:p w:rsidR="00691C9F" w:rsidRDefault="00691C9F" w:rsidP="00981FA3">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Le istanze non devono essere generiche ma devono consentire l’individuazione del documento cui si vuole accedere.</w:t>
      </w:r>
    </w:p>
    <w:p w:rsidR="0033123A" w:rsidRPr="00412950" w:rsidRDefault="0033123A" w:rsidP="00FD04E4">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ART. 5</w:t>
      </w:r>
    </w:p>
    <w:p w:rsidR="0033123A" w:rsidRPr="00412950" w:rsidRDefault="00FB4133" w:rsidP="0033123A">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UNITA’ ORGANIZZATIVA </w:t>
      </w:r>
      <w:r w:rsidR="0033123A" w:rsidRPr="00412950">
        <w:rPr>
          <w:rFonts w:asciiTheme="majorHAnsi" w:hAnsiTheme="majorHAnsi" w:cs="Times New Roman Bold"/>
          <w:b/>
          <w:color w:val="000000"/>
          <w:sz w:val="24"/>
          <w:szCs w:val="24"/>
        </w:rPr>
        <w:t>RESPONSABILE DEL PROCEDIMENTO DI ACCESSO</w:t>
      </w:r>
    </w:p>
    <w:p w:rsidR="0033123A" w:rsidRPr="00412950" w:rsidRDefault="0033123A" w:rsidP="0033123A">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L’unità organizzativa responsabile del</w:t>
      </w:r>
      <w:r w:rsidR="00C17E91">
        <w:rPr>
          <w:rFonts w:asciiTheme="majorHAnsi" w:eastAsiaTheme="minorEastAsia" w:hAnsiTheme="majorHAnsi" w:cs="Times New Roman"/>
          <w:color w:val="000000"/>
          <w:sz w:val="24"/>
          <w:szCs w:val="24"/>
          <w:lang w:eastAsia="it-IT"/>
        </w:rPr>
        <w:t xml:space="preserve">l’accesso </w:t>
      </w:r>
      <w:r w:rsidRPr="00412950">
        <w:rPr>
          <w:rFonts w:asciiTheme="majorHAnsi" w:eastAsiaTheme="minorEastAsia" w:hAnsiTheme="majorHAnsi" w:cs="Times New Roman"/>
          <w:color w:val="000000"/>
          <w:sz w:val="24"/>
          <w:szCs w:val="24"/>
          <w:lang w:eastAsia="it-IT"/>
        </w:rPr>
        <w:t xml:space="preserve"> è quella che, per legge o per regolamento, è competente a formare il documento oggetto della richiesta o a detenerlo stabilmente, anche nel caso di atti infra</w:t>
      </w:r>
      <w:r w:rsidR="001B1163">
        <w:rPr>
          <w:rFonts w:asciiTheme="majorHAnsi" w:eastAsiaTheme="minorEastAsia" w:hAnsiTheme="majorHAnsi" w:cs="Times New Roman"/>
          <w:color w:val="000000"/>
          <w:sz w:val="24"/>
          <w:szCs w:val="24"/>
          <w:lang w:eastAsia="it-IT"/>
        </w:rPr>
        <w:t xml:space="preserve"> </w:t>
      </w:r>
      <w:r w:rsidRPr="00412950">
        <w:rPr>
          <w:rFonts w:asciiTheme="majorHAnsi" w:eastAsiaTheme="minorEastAsia" w:hAnsiTheme="majorHAnsi" w:cs="Times New Roman"/>
          <w:color w:val="000000"/>
          <w:sz w:val="24"/>
          <w:szCs w:val="24"/>
          <w:lang w:eastAsia="it-IT"/>
        </w:rPr>
        <w:t>procedimentali.</w:t>
      </w:r>
    </w:p>
    <w:p w:rsidR="0033123A" w:rsidRPr="00412950" w:rsidRDefault="0033123A" w:rsidP="0033123A">
      <w:pPr>
        <w:tabs>
          <w:tab w:val="left" w:pos="0"/>
        </w:tabs>
        <w:spacing w:before="230" w:after="0" w:line="360" w:lineRule="auto"/>
        <w:jc w:val="both"/>
        <w:rPr>
          <w:rFonts w:asciiTheme="majorHAnsi" w:eastAsiaTheme="minorEastAsia" w:hAnsiTheme="majorHAnsi" w:cs="Times New Roman"/>
          <w:color w:val="000000"/>
          <w:sz w:val="24"/>
          <w:szCs w:val="24"/>
          <w:lang w:eastAsia="it-IT"/>
        </w:rPr>
      </w:pPr>
      <w:r w:rsidRPr="00412950">
        <w:rPr>
          <w:rFonts w:asciiTheme="majorHAnsi" w:eastAsiaTheme="minorEastAsia" w:hAnsiTheme="majorHAnsi" w:cs="Times New Roman"/>
          <w:color w:val="000000"/>
          <w:sz w:val="24"/>
          <w:szCs w:val="24"/>
          <w:lang w:eastAsia="it-IT"/>
        </w:rPr>
        <w:t xml:space="preserve">Nell’ambito della suddetta unità organizzativa, Responsabile </w:t>
      </w:r>
      <w:r w:rsidR="00FB4133" w:rsidRPr="00412950">
        <w:rPr>
          <w:rFonts w:asciiTheme="majorHAnsi" w:eastAsiaTheme="minorEastAsia" w:hAnsiTheme="majorHAnsi" w:cs="Times New Roman"/>
          <w:color w:val="000000"/>
          <w:sz w:val="24"/>
          <w:szCs w:val="24"/>
          <w:lang w:eastAsia="it-IT"/>
        </w:rPr>
        <w:t>in materia di accesso è il</w:t>
      </w:r>
      <w:r w:rsidRPr="00412950">
        <w:rPr>
          <w:rFonts w:asciiTheme="majorHAnsi" w:eastAsiaTheme="minorEastAsia" w:hAnsiTheme="majorHAnsi" w:cs="Times New Roman"/>
          <w:color w:val="000000"/>
          <w:sz w:val="24"/>
          <w:szCs w:val="24"/>
          <w:lang w:eastAsia="it-IT"/>
        </w:rPr>
        <w:t xml:space="preserve"> Dirigente, il funzionario preposto all'unità organizzativa o altro dipendente addetto all'unità cui sia stata assegnata la responsabilità </w:t>
      </w:r>
      <w:r w:rsidR="00FB4133" w:rsidRPr="00412950">
        <w:rPr>
          <w:rFonts w:asciiTheme="majorHAnsi" w:eastAsiaTheme="minorEastAsia" w:hAnsiTheme="majorHAnsi" w:cs="Times New Roman"/>
          <w:color w:val="000000"/>
          <w:sz w:val="24"/>
          <w:szCs w:val="24"/>
          <w:lang w:eastAsia="it-IT"/>
        </w:rPr>
        <w:t>ai sensi della Legge 241/1990 ss.mm.ii.</w:t>
      </w:r>
    </w:p>
    <w:p w:rsidR="00691C9F" w:rsidRPr="00412950" w:rsidRDefault="00FB4133" w:rsidP="00981FA3">
      <w:pPr>
        <w:tabs>
          <w:tab w:val="left" w:pos="0"/>
        </w:tabs>
        <w:spacing w:before="230" w:after="0" w:line="230" w:lineRule="exact"/>
        <w:rPr>
          <w:rFonts w:asciiTheme="majorHAnsi" w:hAnsiTheme="majorHAnsi"/>
          <w:sz w:val="24"/>
          <w:szCs w:val="24"/>
        </w:rPr>
      </w:pPr>
      <w:r w:rsidRPr="00412950">
        <w:rPr>
          <w:rFonts w:asciiTheme="majorHAnsi" w:hAnsiTheme="majorHAnsi" w:cs="Times New Roman"/>
          <w:color w:val="000000"/>
          <w:sz w:val="24"/>
          <w:szCs w:val="24"/>
        </w:rPr>
        <w:t xml:space="preserve">Ai fini dell’accesso, il </w:t>
      </w:r>
      <w:r w:rsidR="00691C9F" w:rsidRPr="00412950">
        <w:rPr>
          <w:rFonts w:asciiTheme="majorHAnsi" w:hAnsiTheme="majorHAnsi" w:cs="Times New Roman"/>
          <w:color w:val="000000"/>
          <w:sz w:val="24"/>
          <w:szCs w:val="24"/>
        </w:rPr>
        <w:t xml:space="preserve">Responsabile </w:t>
      </w:r>
      <w:r w:rsidRPr="00412950">
        <w:rPr>
          <w:rFonts w:asciiTheme="majorHAnsi" w:hAnsiTheme="majorHAnsi" w:cs="Times New Roman"/>
          <w:color w:val="000000"/>
          <w:sz w:val="24"/>
          <w:szCs w:val="24"/>
        </w:rPr>
        <w:t xml:space="preserve">come sopra identificato </w:t>
      </w:r>
      <w:r w:rsidR="00691C9F" w:rsidRPr="00412950">
        <w:rPr>
          <w:rFonts w:asciiTheme="majorHAnsi" w:hAnsiTheme="majorHAnsi" w:cs="Times New Roman"/>
          <w:color w:val="000000"/>
          <w:sz w:val="24"/>
          <w:szCs w:val="24"/>
        </w:rPr>
        <w:t xml:space="preserve"> è tenuto:</w:t>
      </w:r>
    </w:p>
    <w:p w:rsidR="00691C9F" w:rsidRPr="00412950" w:rsidRDefault="00691C9F" w:rsidP="00981FA3">
      <w:pPr>
        <w:tabs>
          <w:tab w:val="left" w:pos="0"/>
        </w:tabs>
        <w:spacing w:after="0" w:line="230" w:lineRule="exact"/>
        <w:rPr>
          <w:rFonts w:asciiTheme="majorHAnsi" w:hAnsiTheme="majorHAnsi"/>
          <w:sz w:val="24"/>
          <w:szCs w:val="24"/>
        </w:rPr>
      </w:pPr>
    </w:p>
    <w:p w:rsidR="00C17E91" w:rsidRDefault="00C17E91"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ad accertare l’identità e la legittimazione del richiedente </w:t>
      </w:r>
    </w:p>
    <w:p w:rsidR="00691C9F" w:rsidRPr="00412950" w:rsidRDefault="00691C9F"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ad accertare che il documento richiesto abbia le caratteristiche di cui all’art. </w:t>
      </w:r>
      <w:r w:rsidR="001B1163">
        <w:rPr>
          <w:rFonts w:asciiTheme="majorHAnsi" w:hAnsiTheme="majorHAnsi" w:cs="Times New Roman"/>
          <w:color w:val="000000"/>
          <w:sz w:val="24"/>
          <w:szCs w:val="24"/>
        </w:rPr>
        <w:t>4</w:t>
      </w:r>
      <w:r w:rsidRPr="00412950">
        <w:rPr>
          <w:rFonts w:asciiTheme="majorHAnsi" w:hAnsiTheme="majorHAnsi" w:cs="Times New Roman"/>
          <w:color w:val="000000"/>
          <w:sz w:val="24"/>
          <w:szCs w:val="24"/>
        </w:rPr>
        <w:t xml:space="preserve"> del presente regolamento;</w:t>
      </w:r>
    </w:p>
    <w:p w:rsidR="00691C9F" w:rsidRPr="00412950" w:rsidRDefault="00691C9F"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 valutare la sussistenza in capo al richiedente di un interesse diretto, concreto ed attuale per la tutela di</w:t>
      </w:r>
      <w:r w:rsidR="00874357"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situazioni giuridiche rilevanti;</w:t>
      </w:r>
    </w:p>
    <w:p w:rsidR="00691C9F" w:rsidRPr="00BD58A9" w:rsidRDefault="00691C9F"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ad accertare che il documento richiesto non rientri tra le categorie di documenti sottratti all’accesso ai </w:t>
      </w:r>
      <w:r w:rsidRPr="00BD58A9">
        <w:rPr>
          <w:rFonts w:asciiTheme="majorHAnsi" w:hAnsiTheme="majorHAnsi" w:cs="Times New Roman"/>
          <w:color w:val="000000"/>
          <w:sz w:val="24"/>
          <w:szCs w:val="24"/>
        </w:rPr>
        <w:t>sensi</w:t>
      </w:r>
      <w:r w:rsidR="00874357" w:rsidRPr="00BD58A9">
        <w:rPr>
          <w:rFonts w:asciiTheme="majorHAnsi" w:hAnsiTheme="majorHAnsi" w:cs="Times New Roman"/>
          <w:color w:val="000000"/>
          <w:sz w:val="24"/>
          <w:szCs w:val="24"/>
        </w:rPr>
        <w:t xml:space="preserve"> </w:t>
      </w:r>
      <w:r w:rsidRPr="00BD58A9">
        <w:rPr>
          <w:rFonts w:asciiTheme="majorHAnsi" w:hAnsiTheme="majorHAnsi" w:cs="Times New Roman"/>
          <w:color w:val="000000"/>
          <w:sz w:val="24"/>
          <w:szCs w:val="24"/>
        </w:rPr>
        <w:t xml:space="preserve">dell’art. </w:t>
      </w:r>
      <w:r w:rsidR="00FE2022" w:rsidRPr="00BD58A9">
        <w:rPr>
          <w:rFonts w:asciiTheme="majorHAnsi" w:hAnsiTheme="majorHAnsi" w:cs="Times New Roman"/>
          <w:color w:val="000000"/>
          <w:sz w:val="24"/>
          <w:szCs w:val="24"/>
        </w:rPr>
        <w:t>17</w:t>
      </w:r>
      <w:r w:rsidRPr="00BD58A9">
        <w:rPr>
          <w:rFonts w:asciiTheme="majorHAnsi" w:hAnsiTheme="majorHAnsi" w:cs="Times New Roman"/>
          <w:color w:val="000000"/>
          <w:sz w:val="24"/>
          <w:szCs w:val="24"/>
        </w:rPr>
        <w:t xml:space="preserve"> del presente Regolamento;</w:t>
      </w:r>
    </w:p>
    <w:p w:rsidR="00691C9F" w:rsidRPr="00412950" w:rsidRDefault="00691C9F"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BD58A9">
        <w:rPr>
          <w:rFonts w:asciiTheme="majorHAnsi" w:hAnsiTheme="majorHAnsi" w:cs="Times New Roman"/>
          <w:color w:val="000000"/>
          <w:sz w:val="24"/>
          <w:szCs w:val="24"/>
        </w:rPr>
        <w:t>ad effettuare la comunicazione agli eventuali controinteressati come previsto</w:t>
      </w:r>
      <w:r w:rsidRPr="00412950">
        <w:rPr>
          <w:rFonts w:asciiTheme="majorHAnsi" w:hAnsiTheme="majorHAnsi" w:cs="Times New Roman"/>
          <w:color w:val="000000"/>
          <w:sz w:val="24"/>
          <w:szCs w:val="24"/>
        </w:rPr>
        <w:t xml:space="preserve"> dall’art. 3 del D.P.R. n. 184/2006;</w:t>
      </w:r>
    </w:p>
    <w:p w:rsidR="00691C9F" w:rsidRPr="00412950" w:rsidRDefault="00691C9F" w:rsidP="00DD0618">
      <w:pPr>
        <w:pStyle w:val="Paragrafoelenco"/>
        <w:numPr>
          <w:ilvl w:val="0"/>
          <w:numId w:val="2"/>
        </w:numPr>
        <w:tabs>
          <w:tab w:val="left" w:pos="0"/>
          <w:tab w:val="left" w:pos="1852"/>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 curare tutti gli ulteriori adempimenti relativi al procedimento di accesso.</w:t>
      </w:r>
    </w:p>
    <w:p w:rsidR="00691C9F" w:rsidRPr="00412950" w:rsidRDefault="00691C9F" w:rsidP="00981FA3">
      <w:pPr>
        <w:tabs>
          <w:tab w:val="left" w:pos="0"/>
        </w:tabs>
        <w:spacing w:before="218" w:after="0" w:line="230" w:lineRule="exact"/>
        <w:jc w:val="center"/>
        <w:rPr>
          <w:rFonts w:asciiTheme="majorHAnsi" w:hAnsiTheme="majorHAnsi"/>
          <w:b/>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6</w:t>
      </w:r>
    </w:p>
    <w:p w:rsidR="00691C9F" w:rsidRPr="00412950" w:rsidRDefault="00691C9F" w:rsidP="00981FA3">
      <w:pPr>
        <w:tabs>
          <w:tab w:val="left" w:pos="0"/>
        </w:tabs>
        <w:spacing w:before="230" w:after="0" w:line="230" w:lineRule="exact"/>
        <w:jc w:val="center"/>
        <w:rPr>
          <w:rFonts w:asciiTheme="majorHAnsi" w:hAnsiTheme="majorHAnsi"/>
          <w:b/>
          <w:sz w:val="24"/>
          <w:szCs w:val="24"/>
        </w:rPr>
      </w:pPr>
      <w:r w:rsidRPr="00412950">
        <w:rPr>
          <w:rFonts w:asciiTheme="majorHAnsi" w:hAnsiTheme="majorHAnsi" w:cs="Times New Roman"/>
          <w:b/>
          <w:color w:val="000000"/>
          <w:sz w:val="24"/>
          <w:szCs w:val="24"/>
        </w:rPr>
        <w:t>TIPOLOGIE DI ACCESSO</w:t>
      </w:r>
    </w:p>
    <w:p w:rsidR="00691C9F" w:rsidRPr="00412950" w:rsidRDefault="00691C9F" w:rsidP="00981FA3">
      <w:pPr>
        <w:tabs>
          <w:tab w:val="left" w:pos="0"/>
        </w:tabs>
        <w:spacing w:before="230" w:after="0" w:line="230" w:lineRule="exact"/>
        <w:rPr>
          <w:rFonts w:asciiTheme="majorHAnsi" w:hAnsiTheme="majorHAnsi"/>
          <w:sz w:val="24"/>
          <w:szCs w:val="24"/>
        </w:rPr>
      </w:pPr>
      <w:r w:rsidRPr="00412950">
        <w:rPr>
          <w:rFonts w:asciiTheme="majorHAnsi" w:hAnsiTheme="majorHAnsi" w:cs="Times New Roman"/>
          <w:color w:val="000000"/>
          <w:sz w:val="24"/>
          <w:szCs w:val="24"/>
        </w:rPr>
        <w:t>L’esercizio del diritto di accesso può avvenire ordinariamente attraverso:</w:t>
      </w:r>
    </w:p>
    <w:p w:rsidR="00691C9F" w:rsidRPr="00412950" w:rsidRDefault="00691C9F" w:rsidP="00981FA3">
      <w:pPr>
        <w:tabs>
          <w:tab w:val="left" w:pos="0"/>
        </w:tabs>
        <w:spacing w:after="0" w:line="230" w:lineRule="exact"/>
        <w:rPr>
          <w:rFonts w:asciiTheme="majorHAnsi" w:hAnsiTheme="majorHAnsi"/>
          <w:sz w:val="24"/>
          <w:szCs w:val="24"/>
        </w:rPr>
      </w:pPr>
    </w:p>
    <w:p w:rsidR="00691C9F" w:rsidRPr="00412950" w:rsidRDefault="00691C9F" w:rsidP="00DD0618">
      <w:pPr>
        <w:pStyle w:val="Paragrafoelenco"/>
        <w:numPr>
          <w:ilvl w:val="0"/>
          <w:numId w:val="2"/>
        </w:numPr>
        <w:tabs>
          <w:tab w:val="left" w:pos="0"/>
          <w:tab w:val="left" w:pos="1833"/>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visione di documenti;</w:t>
      </w:r>
    </w:p>
    <w:p w:rsidR="00691C9F" w:rsidRPr="00412950" w:rsidRDefault="00691C9F" w:rsidP="00DD0618">
      <w:pPr>
        <w:pStyle w:val="Paragrafoelenco"/>
        <w:numPr>
          <w:ilvl w:val="0"/>
          <w:numId w:val="2"/>
        </w:numPr>
        <w:tabs>
          <w:tab w:val="left" w:pos="0"/>
          <w:tab w:val="left" w:pos="1833"/>
        </w:tabs>
        <w:spacing w:before="13"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rilascio di copie.</w:t>
      </w:r>
    </w:p>
    <w:p w:rsidR="00491C9F" w:rsidRDefault="00491C9F" w:rsidP="00981FA3">
      <w:pPr>
        <w:tabs>
          <w:tab w:val="left" w:pos="0"/>
        </w:tabs>
        <w:spacing w:before="218" w:after="0" w:line="230" w:lineRule="exact"/>
        <w:ind w:left="360"/>
        <w:jc w:val="center"/>
        <w:rPr>
          <w:rFonts w:asciiTheme="majorHAnsi" w:hAnsiTheme="majorHAnsi" w:cs="Times New Roman Bold"/>
          <w:b/>
          <w:color w:val="000000"/>
          <w:sz w:val="24"/>
          <w:szCs w:val="24"/>
        </w:rPr>
      </w:pPr>
    </w:p>
    <w:p w:rsidR="00491C9F" w:rsidRDefault="00491C9F" w:rsidP="00981FA3">
      <w:pPr>
        <w:tabs>
          <w:tab w:val="left" w:pos="0"/>
        </w:tabs>
        <w:spacing w:before="218" w:after="0" w:line="230" w:lineRule="exact"/>
        <w:ind w:left="360"/>
        <w:jc w:val="center"/>
        <w:rPr>
          <w:rFonts w:asciiTheme="majorHAnsi" w:hAnsiTheme="majorHAnsi" w:cs="Times New Roman Bold"/>
          <w:b/>
          <w:color w:val="000000"/>
          <w:sz w:val="24"/>
          <w:szCs w:val="24"/>
        </w:rPr>
      </w:pPr>
    </w:p>
    <w:p w:rsidR="00691C9F" w:rsidRPr="00412950" w:rsidRDefault="00691C9F" w:rsidP="00981FA3">
      <w:pPr>
        <w:tabs>
          <w:tab w:val="left" w:pos="0"/>
        </w:tabs>
        <w:spacing w:before="218" w:after="0" w:line="230" w:lineRule="exact"/>
        <w:ind w:left="360"/>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lastRenderedPageBreak/>
        <w:t xml:space="preserve">ART. </w:t>
      </w:r>
      <w:r w:rsidR="00B46C8D">
        <w:rPr>
          <w:rFonts w:asciiTheme="majorHAnsi" w:hAnsiTheme="majorHAnsi" w:cs="Times New Roman Bold"/>
          <w:b/>
          <w:color w:val="000000"/>
          <w:sz w:val="24"/>
          <w:szCs w:val="24"/>
        </w:rPr>
        <w:t>7</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VISIONE DI DOCUMENTI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visione da parte dell’interessato del documento originale, o della copia conforme, si effettua presso le Strutture che hanno formato l’atto o lo detengono stabilmente, alla presenza di un dipendente della Struttura. L’interessato ha facoltà di trascrivere il contenuto del documento.</w:t>
      </w:r>
    </w:p>
    <w:p w:rsidR="00691C9F" w:rsidRPr="00412950" w:rsidRDefault="00514043"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8</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RILASCIO DI COPIE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Qualora l’interessato richieda il rilascio di copia dei documenti, è necessario che lo stesso attivi la procedura di “accesso formale” di cui al successivo art. 1</w:t>
      </w:r>
      <w:r w:rsidR="006C1C2F" w:rsidRPr="00412950">
        <w:rPr>
          <w:rFonts w:asciiTheme="majorHAnsi" w:hAnsiTheme="majorHAnsi" w:cs="Times New Roman"/>
          <w:color w:val="000000"/>
          <w:sz w:val="24"/>
          <w:szCs w:val="24"/>
        </w:rPr>
        <w:t>3</w:t>
      </w:r>
      <w:r w:rsidRPr="00412950">
        <w:rPr>
          <w:rFonts w:asciiTheme="majorHAnsi" w:hAnsiTheme="majorHAnsi" w:cs="Times New Roman"/>
          <w:color w:val="000000"/>
          <w:sz w:val="24"/>
          <w:szCs w:val="24"/>
        </w:rPr>
        <w:t>.</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rilascio di copie riguarda di norma documenti su supporto cartaceo. Ove possibile può, altresì, riguardare documenti su supporto informatico.</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9</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MODALITA’ DI ACCESSO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diritto di accesso può essere esercitato in modo informale o formale.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L’accesso informale è quello che non richiede particolari e complesse esigenze di documentazione e può essere esercitato mediante richiesta anche verbale.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L’accesso formale è quello che richiede necessariamente la presentazione di apposita istanza. Allo scopo di facilitare l’esercizio del diritto di accesso è stato predisposto lo specifico modulo </w:t>
      </w:r>
      <w:r w:rsidRPr="009E129B">
        <w:rPr>
          <w:rFonts w:asciiTheme="majorHAnsi" w:hAnsiTheme="majorHAnsi" w:cs="Times New Roman"/>
          <w:color w:val="000000"/>
          <w:sz w:val="24"/>
          <w:szCs w:val="24"/>
        </w:rPr>
        <w:t>(allegato A).</w:t>
      </w:r>
    </w:p>
    <w:p w:rsidR="00691C9F" w:rsidRPr="00412950" w:rsidRDefault="009620E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w:t>
      </w:r>
      <w:r w:rsidR="00691C9F" w:rsidRPr="00412950">
        <w:rPr>
          <w:rFonts w:asciiTheme="majorHAnsi" w:hAnsiTheme="majorHAnsi" w:cs="Times New Roman Bold"/>
          <w:b/>
          <w:color w:val="000000"/>
          <w:sz w:val="24"/>
          <w:szCs w:val="24"/>
        </w:rPr>
        <w:t>RT. 1</w:t>
      </w:r>
      <w:r w:rsidR="00B46C8D">
        <w:rPr>
          <w:rFonts w:asciiTheme="majorHAnsi" w:hAnsiTheme="majorHAnsi" w:cs="Times New Roman Bold"/>
          <w:b/>
          <w:color w:val="000000"/>
          <w:sz w:val="24"/>
          <w:szCs w:val="24"/>
        </w:rPr>
        <w:t>0</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ACCESSO INFORMALE</w:t>
      </w:r>
    </w:p>
    <w:p w:rsidR="0033123A" w:rsidRPr="00412950" w:rsidRDefault="0033123A" w:rsidP="0033123A">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L’accesso informale si esercita con richiesta, anche verbale, al Responsabile </w:t>
      </w:r>
      <w:r w:rsidR="00C17E91">
        <w:rPr>
          <w:rFonts w:asciiTheme="majorHAnsi" w:hAnsiTheme="majorHAnsi" w:cs="Times New Roman"/>
          <w:color w:val="000000"/>
          <w:sz w:val="24"/>
          <w:szCs w:val="24"/>
        </w:rPr>
        <w:t>in materia di accesso</w:t>
      </w:r>
      <w:r w:rsidRPr="00412950">
        <w:rPr>
          <w:rFonts w:asciiTheme="majorHAnsi" w:hAnsiTheme="majorHAnsi" w:cs="Times New Roman"/>
          <w:color w:val="000000"/>
          <w:sz w:val="24"/>
          <w:szCs w:val="24"/>
        </w:rPr>
        <w:t xml:space="preserve"> presso la U</w:t>
      </w:r>
      <w:r w:rsidR="00C17E91">
        <w:rPr>
          <w:rFonts w:asciiTheme="majorHAnsi" w:hAnsiTheme="majorHAnsi" w:cs="Times New Roman"/>
          <w:color w:val="000000"/>
          <w:sz w:val="24"/>
          <w:szCs w:val="24"/>
        </w:rPr>
        <w:t xml:space="preserve">nità organizzativa responsabile, </w:t>
      </w:r>
      <w:r w:rsidRPr="00412950">
        <w:rPr>
          <w:rFonts w:asciiTheme="majorHAnsi" w:hAnsiTheme="majorHAnsi" w:cs="Times New Roman"/>
          <w:color w:val="000000"/>
          <w:sz w:val="24"/>
          <w:szCs w:val="24"/>
        </w:rPr>
        <w:t>individuata come descritto al precedente art. 5 qualora, in base alla natura del documento richiesto, non risulti l’esistenza di controinteressati.</w:t>
      </w:r>
    </w:p>
    <w:p w:rsidR="0033123A" w:rsidRPr="00412950" w:rsidRDefault="0033123A" w:rsidP="0033123A">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L’interessato deve comunque fornire tutti gli elementi idonei ad individuare il documento oggetto della richiesta e comprovare l’interesse connesso all’oggetto della richiesta e far constatare la propria identità ed eventualmente i propri poteri rappresentativi.</w:t>
      </w:r>
    </w:p>
    <w:p w:rsidR="0033123A" w:rsidRDefault="0033123A" w:rsidP="0033123A">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lastRenderedPageBreak/>
        <w:t>Il Responsabile del procedimento di accesso, previa valutazione dell’istanza, consente, alla presenza di un addetto, la visione della documentazione o di parte di essa.</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11</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ACCESSO FORMALE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Qualora non sia possibile accogliere immediatamente la richiesta in via informale, per esigenze organizzative dell’Ufficio o per la necessità di differire l’accesso ai sensi dell’art. </w:t>
      </w:r>
      <w:r w:rsidR="009E129B">
        <w:rPr>
          <w:rFonts w:asciiTheme="majorHAnsi" w:hAnsiTheme="majorHAnsi" w:cs="Times New Roman"/>
          <w:color w:val="000000"/>
          <w:sz w:val="24"/>
          <w:szCs w:val="24"/>
        </w:rPr>
        <w:t>18</w:t>
      </w:r>
      <w:r w:rsidR="006C1C2F"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del presente regolamento, ovvero sorgano dubbi sulla legittimità del richiedente, sulla sua identità, sui suoi poteri rappresentativi, sulla sussistenza dell’interesse alla</w:t>
      </w:r>
      <w:r w:rsidR="00874357"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stregua </w:t>
      </w:r>
      <w:r w:rsidR="00514043" w:rsidRPr="00412950">
        <w:rPr>
          <w:rFonts w:asciiTheme="majorHAnsi" w:hAnsiTheme="majorHAnsi" w:cs="Times New Roman"/>
          <w:color w:val="000000"/>
          <w:sz w:val="24"/>
          <w:szCs w:val="24"/>
        </w:rPr>
        <w:t xml:space="preserve">delle </w:t>
      </w:r>
      <w:r w:rsidRPr="00412950">
        <w:rPr>
          <w:rFonts w:asciiTheme="majorHAnsi" w:hAnsiTheme="majorHAnsi" w:cs="Times New Roman"/>
          <w:color w:val="000000"/>
          <w:sz w:val="24"/>
          <w:szCs w:val="24"/>
        </w:rPr>
        <w:t>informazioni e delle documentazioni fornite, sull’accessibilità del documento o sull’esistenza di controinteressati, individuati tenendo anche conto di eventuali atti connessi, il Responsabile del</w:t>
      </w:r>
      <w:r w:rsidR="00C17E91">
        <w:rPr>
          <w:rFonts w:asciiTheme="majorHAnsi" w:hAnsiTheme="majorHAnsi" w:cs="Times New Roman"/>
          <w:color w:val="000000"/>
          <w:sz w:val="24"/>
          <w:szCs w:val="24"/>
        </w:rPr>
        <w:t xml:space="preserve">l’accesso </w:t>
      </w:r>
      <w:r w:rsidRPr="00412950">
        <w:rPr>
          <w:rFonts w:asciiTheme="majorHAnsi" w:hAnsiTheme="majorHAnsi" w:cs="Times New Roman"/>
          <w:color w:val="000000"/>
          <w:sz w:val="24"/>
          <w:szCs w:val="24"/>
        </w:rPr>
        <w:t>invita il richiedente a presentare istanza formale.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L’istanza di accesso, in carta libera</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(a tale scopo ci si può avvalere dell’apposito  modulo  predisposto dall’amministrazione (Allegato A) e accessibile sul sito </w:t>
      </w:r>
      <w:r w:rsidR="00514043" w:rsidRPr="00412950">
        <w:rPr>
          <w:rFonts w:asciiTheme="majorHAnsi" w:hAnsiTheme="majorHAnsi" w:cs="Times New Roman"/>
          <w:color w:val="000000"/>
          <w:sz w:val="24"/>
          <w:szCs w:val="24"/>
        </w:rPr>
        <w:t xml:space="preserve">dell’ASUR nella sezione </w:t>
      </w:r>
      <w:r w:rsidRPr="00412950">
        <w:rPr>
          <w:rFonts w:asciiTheme="majorHAnsi" w:hAnsiTheme="majorHAnsi" w:cs="Times New Roman"/>
          <w:color w:val="000000"/>
          <w:sz w:val="24"/>
          <w:szCs w:val="24"/>
        </w:rPr>
        <w:t>“amministrazione trasparente</w:t>
      </w:r>
      <w:r w:rsidR="0051404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è</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indirizzata al Direttore Generale </w:t>
      </w:r>
      <w:r w:rsidR="006C1C2F" w:rsidRPr="00412950">
        <w:rPr>
          <w:rFonts w:asciiTheme="majorHAnsi" w:hAnsiTheme="majorHAnsi" w:cs="Times New Roman"/>
          <w:color w:val="000000"/>
          <w:sz w:val="24"/>
          <w:szCs w:val="24"/>
        </w:rPr>
        <w:t xml:space="preserve">di ASUR </w:t>
      </w:r>
      <w:r w:rsidR="00514043" w:rsidRPr="00412950">
        <w:rPr>
          <w:rFonts w:asciiTheme="majorHAnsi" w:hAnsiTheme="majorHAnsi" w:cs="Times New Roman"/>
          <w:color w:val="000000"/>
          <w:sz w:val="24"/>
          <w:szCs w:val="24"/>
        </w:rPr>
        <w:t xml:space="preserve">qualora si tratti di documenti relativi a procedimenti/attività afferenti alla Direzione Generale </w:t>
      </w:r>
      <w:r w:rsidRPr="00412950">
        <w:rPr>
          <w:rFonts w:asciiTheme="majorHAnsi" w:hAnsiTheme="majorHAnsi" w:cs="Times New Roman"/>
          <w:color w:val="000000"/>
          <w:sz w:val="24"/>
          <w:szCs w:val="24"/>
        </w:rPr>
        <w:t xml:space="preserve"> </w:t>
      </w:r>
      <w:r w:rsidR="006C1C2F" w:rsidRPr="00412950">
        <w:rPr>
          <w:rFonts w:asciiTheme="majorHAnsi" w:hAnsiTheme="majorHAnsi" w:cs="Times New Roman"/>
          <w:color w:val="000000"/>
          <w:sz w:val="24"/>
          <w:szCs w:val="24"/>
        </w:rPr>
        <w:t>mentre è indirizzata al Direttore di Area Vasta qualora si tratti di documenti relativi a procedimenti/attività afferenti</w:t>
      </w:r>
      <w:r w:rsidRPr="00412950">
        <w:rPr>
          <w:rFonts w:asciiTheme="majorHAnsi" w:hAnsiTheme="majorHAnsi" w:cs="Times New Roman"/>
          <w:color w:val="000000"/>
          <w:sz w:val="24"/>
          <w:szCs w:val="24"/>
        </w:rPr>
        <w:t xml:space="preserve"> </w:t>
      </w:r>
      <w:r w:rsidR="00BE2B54" w:rsidRPr="00412950">
        <w:rPr>
          <w:rFonts w:asciiTheme="majorHAnsi" w:hAnsiTheme="majorHAnsi" w:cs="Times New Roman"/>
          <w:color w:val="000000"/>
          <w:sz w:val="24"/>
          <w:szCs w:val="24"/>
        </w:rPr>
        <w:t>a</w:t>
      </w:r>
      <w:r w:rsidR="006C1C2F" w:rsidRPr="00412950">
        <w:rPr>
          <w:rFonts w:asciiTheme="majorHAnsi" w:hAnsiTheme="majorHAnsi" w:cs="Times New Roman"/>
          <w:color w:val="000000"/>
          <w:sz w:val="24"/>
          <w:szCs w:val="24"/>
        </w:rPr>
        <w:t xml:space="preserve"> tale livello operativo ed è </w:t>
      </w:r>
      <w:r w:rsidRPr="00412950">
        <w:rPr>
          <w:rFonts w:asciiTheme="majorHAnsi" w:hAnsiTheme="majorHAnsi" w:cs="Times New Roman"/>
          <w:color w:val="000000"/>
          <w:sz w:val="24"/>
          <w:szCs w:val="24"/>
        </w:rPr>
        <w:t xml:space="preserve">redatta secondo le modalità indicate nell’art. </w:t>
      </w:r>
      <w:r w:rsidR="006C1C2F" w:rsidRPr="00412950">
        <w:rPr>
          <w:rFonts w:asciiTheme="majorHAnsi" w:hAnsiTheme="majorHAnsi" w:cs="Times New Roman"/>
          <w:color w:val="000000"/>
          <w:sz w:val="24"/>
          <w:szCs w:val="24"/>
        </w:rPr>
        <w:t>14</w:t>
      </w:r>
      <w:r w:rsidRPr="00412950">
        <w:rPr>
          <w:rFonts w:asciiTheme="majorHAnsi" w:hAnsiTheme="majorHAnsi" w:cs="Times New Roman"/>
          <w:color w:val="000000"/>
          <w:sz w:val="24"/>
          <w:szCs w:val="24"/>
        </w:rPr>
        <w:t xml:space="preserve"> del presente Regolamento.</w:t>
      </w:r>
    </w:p>
    <w:p w:rsidR="006C1C2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L’istanza può </w:t>
      </w:r>
      <w:r w:rsidR="006C1C2F" w:rsidRPr="00412950">
        <w:rPr>
          <w:rFonts w:asciiTheme="majorHAnsi" w:hAnsiTheme="majorHAnsi" w:cs="Times New Roman"/>
          <w:color w:val="000000"/>
          <w:sz w:val="24"/>
          <w:szCs w:val="24"/>
        </w:rPr>
        <w:t xml:space="preserve">essere presentata </w:t>
      </w:r>
      <w:r w:rsidRPr="00412950">
        <w:rPr>
          <w:rFonts w:asciiTheme="majorHAnsi" w:hAnsiTheme="majorHAnsi" w:cs="Times New Roman"/>
          <w:color w:val="000000"/>
          <w:sz w:val="24"/>
          <w:szCs w:val="24"/>
        </w:rPr>
        <w:t xml:space="preserve">all’Azienda anche </w:t>
      </w:r>
      <w:r w:rsidR="006C1C2F" w:rsidRPr="00412950">
        <w:rPr>
          <w:rFonts w:asciiTheme="majorHAnsi" w:hAnsiTheme="majorHAnsi" w:cs="Times New Roman"/>
          <w:color w:val="000000"/>
          <w:sz w:val="24"/>
          <w:szCs w:val="24"/>
        </w:rPr>
        <w:t xml:space="preserve">via PEC. </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Le istanze pervenute all’Amministrazione sono assegnate come la normale corrispondenza.</w:t>
      </w:r>
    </w:p>
    <w:p w:rsidR="00F219DB"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Nel caso in cui il Responsabile </w:t>
      </w:r>
      <w:r w:rsidR="004D0CF6">
        <w:rPr>
          <w:rFonts w:asciiTheme="majorHAnsi" w:hAnsiTheme="majorHAnsi" w:cs="Times New Roman"/>
          <w:color w:val="000000"/>
          <w:sz w:val="24"/>
          <w:szCs w:val="24"/>
        </w:rPr>
        <w:t xml:space="preserve">dell’accesso </w:t>
      </w:r>
      <w:r w:rsidRPr="00412950">
        <w:rPr>
          <w:rFonts w:asciiTheme="majorHAnsi" w:hAnsiTheme="majorHAnsi" w:cs="Times New Roman"/>
          <w:color w:val="000000"/>
          <w:sz w:val="24"/>
          <w:szCs w:val="24"/>
        </w:rPr>
        <w:t xml:space="preserve">individui soggetti controinteressati è tenuto a dar comunicazione ai medesimi mediante invio di copia dell’istanza con raccomandata r.r. o mediante posta elettronica certificata per coloro che abbiano indicato un indirizzo PEC. </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Entro dieci giorni dalla ricezione della comunicazione i controinteressati possono presentare motivata opposizione, anche per via telematica, alla richiesta di accesso. Deco</w:t>
      </w:r>
      <w:r w:rsidR="004D0CF6">
        <w:rPr>
          <w:rFonts w:asciiTheme="majorHAnsi" w:hAnsiTheme="majorHAnsi" w:cs="Times New Roman"/>
          <w:color w:val="000000"/>
          <w:sz w:val="24"/>
          <w:szCs w:val="24"/>
        </w:rPr>
        <w:t>rso tale termine il Responsabile</w:t>
      </w:r>
      <w:r w:rsidRPr="00412950">
        <w:rPr>
          <w:rFonts w:asciiTheme="majorHAnsi" w:hAnsiTheme="majorHAnsi" w:cs="Times New Roman"/>
          <w:color w:val="000000"/>
          <w:sz w:val="24"/>
          <w:szCs w:val="24"/>
        </w:rPr>
        <w:t>, accertata la ricezione della comunicazione da parte dei controinteressati, provvede sulla richiesta.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Nel caso vi siano controinteressati i termini per la conclusione del procedimento di accesso si interrompono e ricominciano a decorrere dalla data di ricezione dell’opposizione da parte dei </w:t>
      </w:r>
      <w:r w:rsidRPr="00412950">
        <w:rPr>
          <w:rFonts w:asciiTheme="majorHAnsi" w:hAnsiTheme="majorHAnsi" w:cs="Times New Roman"/>
          <w:color w:val="000000"/>
          <w:sz w:val="24"/>
          <w:szCs w:val="24"/>
        </w:rPr>
        <w:lastRenderedPageBreak/>
        <w:t>contro interessati o comunque dalla decorrenza dei dieci giorni dalla ricezione della comunicazione da parte dei contro interessati.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Ove tecnicamente possibile, copia dei dati informatizzati potrà essere rilasciata sugli appositi supporti forniti dal richiedente.</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Nel caso di documenti contenenti in parte informazioni segrete o non accessibili all’interessato, possono essere rilasciate copie parziali dei documenti stessi. Tali copie devono comprendere la prima e l’ultima pagina del documento e le pagine omesse devono essere indicate.</w:t>
      </w:r>
    </w:p>
    <w:p w:rsidR="003967F6" w:rsidRDefault="003967F6" w:rsidP="003967F6">
      <w:pPr>
        <w:tabs>
          <w:tab w:val="left" w:pos="0"/>
        </w:tabs>
        <w:spacing w:before="230" w:after="0" w:line="360" w:lineRule="auto"/>
        <w:jc w:val="both"/>
        <w:rPr>
          <w:rFonts w:asciiTheme="majorHAnsi" w:hAnsiTheme="majorHAnsi" w:cs="Times New Roman"/>
          <w:color w:val="000000"/>
          <w:sz w:val="24"/>
          <w:szCs w:val="24"/>
        </w:rPr>
      </w:pPr>
      <w:r w:rsidRPr="003967F6">
        <w:rPr>
          <w:rFonts w:asciiTheme="majorHAnsi" w:hAnsiTheme="majorHAnsi" w:cs="Times New Roman"/>
          <w:color w:val="000000"/>
          <w:sz w:val="24"/>
          <w:szCs w:val="24"/>
        </w:rPr>
        <w:t xml:space="preserve">L’istanza di accesso ai documenti amministrativi </w:t>
      </w:r>
      <w:r>
        <w:rPr>
          <w:rFonts w:asciiTheme="majorHAnsi" w:hAnsiTheme="majorHAnsi" w:cs="Times New Roman"/>
          <w:color w:val="000000"/>
          <w:sz w:val="24"/>
          <w:szCs w:val="24"/>
        </w:rPr>
        <w:t xml:space="preserve">ai sensi dell’art. </w:t>
      </w:r>
      <w:r w:rsidRPr="003967F6">
        <w:rPr>
          <w:rFonts w:asciiTheme="majorHAnsi" w:hAnsiTheme="majorHAnsi" w:cs="Times New Roman"/>
          <w:color w:val="000000"/>
          <w:sz w:val="24"/>
          <w:szCs w:val="24"/>
        </w:rPr>
        <w:t xml:space="preserve">25 della legge n. 241/1990 non è soggetta all’imposta di bollo quando è finalizzata all’esame degli atti e anche nel caso in cui venga richiesta copia semplice dell’atto. </w:t>
      </w:r>
      <w:r>
        <w:rPr>
          <w:rFonts w:asciiTheme="majorHAnsi" w:hAnsiTheme="majorHAnsi" w:cs="Times New Roman"/>
          <w:color w:val="000000"/>
          <w:sz w:val="24"/>
          <w:szCs w:val="24"/>
        </w:rPr>
        <w:t xml:space="preserve">L’imposta di bollo è dovuta </w:t>
      </w:r>
      <w:r w:rsidRPr="003967F6">
        <w:rPr>
          <w:rFonts w:asciiTheme="majorHAnsi" w:hAnsiTheme="majorHAnsi" w:cs="Times New Roman"/>
          <w:color w:val="000000"/>
          <w:sz w:val="24"/>
          <w:szCs w:val="24"/>
        </w:rPr>
        <w:t xml:space="preserve"> sia sulla richiesta scritta sia sulla copia, quando quest’ultima è rilasciata in forma autenticata (risoluzione </w:t>
      </w:r>
      <w:r>
        <w:rPr>
          <w:rFonts w:asciiTheme="majorHAnsi" w:hAnsiTheme="majorHAnsi" w:cs="Times New Roman"/>
          <w:color w:val="000000"/>
          <w:sz w:val="24"/>
          <w:szCs w:val="24"/>
        </w:rPr>
        <w:t xml:space="preserve">Agenzia Entrate </w:t>
      </w:r>
      <w:r w:rsidRPr="003967F6">
        <w:rPr>
          <w:rFonts w:asciiTheme="majorHAnsi" w:hAnsiTheme="majorHAnsi" w:cs="Times New Roman"/>
          <w:color w:val="000000"/>
          <w:sz w:val="24"/>
          <w:szCs w:val="24"/>
        </w:rPr>
        <w:t>n. 151/2001). Pertanto, sia la richiesta che il documento dichiarato conforme sono assoggettati all’imposta di bollo nella misura di 16 euro per foglio, che si intende composto da quattro facciate (articolo 5, Dpr 642/1972).</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12</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CONTENUTO DELL’ISTANZA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Nell’istanza di accesso formale, ove non si utilizzi il modulo predisposto dall’</w:t>
      </w:r>
      <w:r w:rsidR="00F219DB">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devono essere riportate:</w:t>
      </w:r>
    </w:p>
    <w:p w:rsidR="00691C9F" w:rsidRPr="00412950" w:rsidRDefault="00691C9F" w:rsidP="00DD0618">
      <w:pPr>
        <w:pStyle w:val="Paragrafoelenco"/>
        <w:numPr>
          <w:ilvl w:val="0"/>
          <w:numId w:val="12"/>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le generalità complete del richiedente, indirizzo, n</w:t>
      </w:r>
      <w:r w:rsidR="00F219DB">
        <w:rPr>
          <w:rFonts w:asciiTheme="majorHAnsi" w:hAnsiTheme="majorHAnsi" w:cs="Times New Roman"/>
          <w:color w:val="000000"/>
          <w:sz w:val="24"/>
          <w:szCs w:val="24"/>
        </w:rPr>
        <w:t>umero</w:t>
      </w:r>
      <w:r w:rsidRPr="00412950">
        <w:rPr>
          <w:rFonts w:asciiTheme="majorHAnsi" w:hAnsiTheme="majorHAnsi" w:cs="Times New Roman"/>
          <w:color w:val="000000"/>
          <w:sz w:val="24"/>
          <w:szCs w:val="24"/>
        </w:rPr>
        <w:t xml:space="preserve"> di telefono o PEC presso il quale intende ricevere le</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comunicazioni relative alla procedura di accesso, qualità di diretto interessato/legale rappresentante/procuratore;</w:t>
      </w:r>
    </w:p>
    <w:p w:rsidR="00691C9F" w:rsidRPr="00412950" w:rsidRDefault="00691C9F" w:rsidP="00DD0618">
      <w:pPr>
        <w:pStyle w:val="Paragrafoelenco"/>
        <w:numPr>
          <w:ilvl w:val="0"/>
          <w:numId w:val="12"/>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estremi del documento o dei documenti di cui si chiede l’accesso ed, eventualmente, del procedimento in cui è,</w:t>
      </w:r>
      <w:r w:rsidR="006C1C2F"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o sono inseriti, nonché di tutti gli elementi utili alla individuazione;</w:t>
      </w:r>
    </w:p>
    <w:p w:rsidR="00691C9F" w:rsidRPr="00412950" w:rsidRDefault="00691C9F" w:rsidP="00DD0618">
      <w:pPr>
        <w:pStyle w:val="Paragrafoelenco"/>
        <w:numPr>
          <w:ilvl w:val="0"/>
          <w:numId w:val="12"/>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l’indicazione espressa che viene richiesta la visione ovvero la copia semplice ovvero la copia autenticata in</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bollo (in quest’ultimo caso all’istanza in bollo devono essere allegate le marche da bollo per il rilascio del documento);</w:t>
      </w:r>
    </w:p>
    <w:p w:rsidR="00691C9F" w:rsidRPr="00412950" w:rsidRDefault="00691C9F" w:rsidP="00DD0618">
      <w:pPr>
        <w:pStyle w:val="Paragrafoelenco"/>
        <w:numPr>
          <w:ilvl w:val="0"/>
          <w:numId w:val="12"/>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l’interesse diretto concreto ed attuale corrispondente ad una situazione giuridicamente collegata al documento</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per il quale è richiesto l’accesso;</w:t>
      </w:r>
    </w:p>
    <w:p w:rsidR="00691C9F" w:rsidRPr="00412950" w:rsidRDefault="00412950" w:rsidP="00DD0618">
      <w:pPr>
        <w:pStyle w:val="Paragrafoelenco"/>
        <w:numPr>
          <w:ilvl w:val="0"/>
          <w:numId w:val="12"/>
        </w:num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d</w:t>
      </w:r>
      <w:r w:rsidR="00691C9F" w:rsidRPr="00412950">
        <w:rPr>
          <w:rFonts w:asciiTheme="majorHAnsi" w:hAnsiTheme="majorHAnsi" w:cs="Times New Roman"/>
          <w:color w:val="000000"/>
          <w:sz w:val="24"/>
          <w:szCs w:val="24"/>
        </w:rPr>
        <w:t>ata e sottoscrizione.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lastRenderedPageBreak/>
        <w:t>All’istanza deve essere allegata copia di un documento val</w:t>
      </w:r>
      <w:r w:rsidR="004D0CF6">
        <w:rPr>
          <w:rFonts w:asciiTheme="majorHAnsi" w:hAnsiTheme="majorHAnsi" w:cs="Times New Roman"/>
          <w:color w:val="000000"/>
          <w:sz w:val="24"/>
          <w:szCs w:val="24"/>
        </w:rPr>
        <w:t>ido di identità del richiedente oltre l’eventuale documentazione comprovante la relativa qualità in caso di istanza presentata da soggetto diverso dall’interessato.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ogni caso l’avvenuta presentazione dell’istanza deve essere registrata nel registro di protocollo generale dell’</w:t>
      </w:r>
      <w:r w:rsidR="004D0CF6">
        <w:rPr>
          <w:rFonts w:asciiTheme="majorHAnsi" w:hAnsiTheme="majorHAnsi" w:cs="Times New Roman"/>
          <w:color w:val="000000"/>
          <w:sz w:val="24"/>
          <w:szCs w:val="24"/>
        </w:rPr>
        <w:t xml:space="preserve">Azienda/Area Vasta </w:t>
      </w:r>
      <w:r w:rsidRPr="00412950">
        <w:rPr>
          <w:rFonts w:asciiTheme="majorHAnsi" w:hAnsiTheme="majorHAnsi" w:cs="Times New Roman"/>
          <w:color w:val="000000"/>
          <w:sz w:val="24"/>
          <w:szCs w:val="24"/>
        </w:rPr>
        <w:t xml:space="preserve"> indicando la data di presentazione, il nome del richiedente, il tipo di documento richiesto e l’Ufficio competente per l’esame della richiesta.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Responsabile del</w:t>
      </w:r>
      <w:r w:rsidR="004D0CF6">
        <w:rPr>
          <w:rFonts w:asciiTheme="majorHAnsi" w:hAnsiTheme="majorHAnsi" w:cs="Times New Roman"/>
          <w:color w:val="000000"/>
          <w:sz w:val="24"/>
          <w:szCs w:val="24"/>
        </w:rPr>
        <w:t>l’accesso o</w:t>
      </w:r>
      <w:r w:rsidRPr="00412950">
        <w:rPr>
          <w:rFonts w:asciiTheme="majorHAnsi" w:hAnsiTheme="majorHAnsi" w:cs="Times New Roman"/>
          <w:color w:val="000000"/>
          <w:sz w:val="24"/>
          <w:szCs w:val="24"/>
        </w:rPr>
        <w:t>ve la richiesta sia irregolare o incompleta, è tenuto a darne comunicazione al richiedente mediante raccomandata r.r. o altro mezzo idoneo per accertarne la ricezione, entro dieci giorni dal ricevimento dell’istanza, attestata dal timbro di protocollo in entrata.</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tale caso il termine del procedimento ricomincia a decorre dalla presentazione dell’istanza corretta.</w:t>
      </w:r>
    </w:p>
    <w:p w:rsidR="00691C9F" w:rsidRPr="00412950" w:rsidRDefault="006C1C2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13</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CONCLUSIONE DEL PROCEDIMENTO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procedimento di accesso deve concludersi entro 30 giorni dalla ricezione della relativa istanza, salvo i casi in cui per singole tipologie documentali siano previsti termini diversi da specifiche disposizioni di legge.</w:t>
      </w:r>
    </w:p>
    <w:p w:rsidR="00412950" w:rsidRDefault="006C1C2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14</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ACCOGLIMENTO ED EVASIONE DELLA RICHIESTA DI ACCESSO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L’accoglimento dell’istanza di accesso deve essere comunicata all’interessato a cura del Responsabile del</w:t>
      </w:r>
      <w:r w:rsidR="00412950" w:rsidRPr="00412950">
        <w:rPr>
          <w:rFonts w:asciiTheme="majorHAnsi" w:hAnsiTheme="majorHAnsi" w:cs="Times New Roman"/>
          <w:color w:val="000000"/>
          <w:sz w:val="24"/>
          <w:szCs w:val="24"/>
        </w:rPr>
        <w:t>l’accesso</w:t>
      </w:r>
      <w:r w:rsidRPr="00412950">
        <w:rPr>
          <w:rFonts w:asciiTheme="majorHAnsi" w:hAnsiTheme="majorHAnsi" w:cs="Times New Roman"/>
          <w:color w:val="000000"/>
          <w:sz w:val="24"/>
          <w:szCs w:val="24"/>
        </w:rPr>
        <w:t>. Detta comunicazione deve contenere l’indicazione dell’ufficio presso cui rivolgersi ed il termine non inferiore a 15 giorni per prendere visione dei documenti o per ottenere copia.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Trascorso tale periodo senza che il richiedente abbia preso visione o abbia provveduto al ritiro del documento, la pratica è archiviata e l’interessato deve presentare una nuova richiesta di accesso. L’accoglimento dell’istanza di accesso a un documento comporta anche la facoltà di accedere ad altri documenti nello stesso richiamati ed appartenenti al medesimo procedimento, fatte salve le eccezioni di legge o di regolamento e quelle previste ai successivi articoli.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lastRenderedPageBreak/>
        <w:t>L’esame dei documenti avviene presso l’Ufficio indicato nella comunicazione di accoglimento della richiesta, nelle ore di apertura dell’ufficio stesso ed alla presenza di personale addetto.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Non è consentito asportare, deteriorare o alterare i documenti dati in visione.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L’esame dei documenti può essere effettuato personalmente dal richiedente o da persona </w:t>
      </w:r>
      <w:r w:rsidR="00FD04E4" w:rsidRPr="00412950">
        <w:rPr>
          <w:rFonts w:asciiTheme="majorHAnsi" w:hAnsiTheme="majorHAnsi" w:cs="Times New Roman"/>
          <w:color w:val="000000"/>
          <w:sz w:val="24"/>
          <w:szCs w:val="24"/>
        </w:rPr>
        <w:t xml:space="preserve"> delegata con atto scritto.</w:t>
      </w:r>
    </w:p>
    <w:p w:rsid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15</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DINIEGO </w:t>
      </w:r>
      <w:r w:rsidR="00087D65">
        <w:rPr>
          <w:rFonts w:asciiTheme="majorHAnsi" w:hAnsiTheme="majorHAnsi" w:cs="Times New Roman Bold"/>
          <w:b/>
          <w:color w:val="000000"/>
          <w:sz w:val="24"/>
          <w:szCs w:val="24"/>
        </w:rPr>
        <w:t>ALLA</w:t>
      </w:r>
      <w:r w:rsidRPr="00412950">
        <w:rPr>
          <w:rFonts w:asciiTheme="majorHAnsi" w:hAnsiTheme="majorHAnsi" w:cs="Times New Roman Bold"/>
          <w:b/>
          <w:color w:val="000000"/>
          <w:sz w:val="24"/>
          <w:szCs w:val="24"/>
        </w:rPr>
        <w:t xml:space="preserve"> RICHIESTA DI ACCESSO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Decorsi inutilmente trenta giorni dalla richiesta, questa si intende respinta (silenzio rigetto). Nel caso in cui il Responsabile del</w:t>
      </w:r>
      <w:r w:rsidR="00FD04E4" w:rsidRPr="00412950">
        <w:rPr>
          <w:rFonts w:asciiTheme="majorHAnsi" w:hAnsiTheme="majorHAnsi" w:cs="Times New Roman"/>
          <w:color w:val="000000"/>
          <w:sz w:val="24"/>
          <w:szCs w:val="24"/>
        </w:rPr>
        <w:t>l’accesso</w:t>
      </w:r>
      <w:r w:rsidRPr="00412950">
        <w:rPr>
          <w:rFonts w:asciiTheme="majorHAnsi" w:hAnsiTheme="majorHAnsi" w:cs="Times New Roman"/>
          <w:color w:val="000000"/>
          <w:sz w:val="24"/>
          <w:szCs w:val="24"/>
        </w:rPr>
        <w:t xml:space="preserve"> provveda prima della scadenza dei termini (diniego espresso), occorrerà formalizzare una risposta scritta.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Responsabile del</w:t>
      </w:r>
      <w:r w:rsidR="00FD04E4" w:rsidRPr="00412950">
        <w:rPr>
          <w:rFonts w:asciiTheme="majorHAnsi" w:hAnsiTheme="majorHAnsi" w:cs="Times New Roman"/>
          <w:color w:val="000000"/>
          <w:sz w:val="24"/>
          <w:szCs w:val="24"/>
        </w:rPr>
        <w:t xml:space="preserve">l’accesso </w:t>
      </w:r>
      <w:r w:rsidRPr="00412950">
        <w:rPr>
          <w:rFonts w:asciiTheme="majorHAnsi" w:hAnsiTheme="majorHAnsi" w:cs="Times New Roman"/>
          <w:color w:val="000000"/>
          <w:sz w:val="24"/>
          <w:szCs w:val="24"/>
        </w:rPr>
        <w:t>qualora ritenga necessari la limitazione o il differimento dell’accesso richiesto in via formale, è tenuto a darne comunicazione scritta all’interessato.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L’atto di diniego, di limitazione o di differimento deve essere adeguatamente motivato, con specifico riferimento alla normativa vigente, alla indicazione delle categorie di cui all’art. 24 della Legge n. 241/90 ed alle circostanze di fatto per cui la richiesta non può essere accolta.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particolare tale atto deve contenere l’indicazione:</w:t>
      </w:r>
    </w:p>
    <w:p w:rsidR="00691C9F" w:rsidRPr="00DD0618" w:rsidRDefault="00691C9F" w:rsidP="00DD0618">
      <w:pPr>
        <w:pStyle w:val="Paragrafoelenco"/>
        <w:numPr>
          <w:ilvl w:val="0"/>
          <w:numId w:val="39"/>
        </w:numPr>
        <w:tabs>
          <w:tab w:val="left" w:pos="0"/>
          <w:tab w:val="left" w:pos="1852"/>
        </w:tabs>
        <w:spacing w:before="13"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dell’Ufficio che ha trattato la pratica di accesso;</w:t>
      </w:r>
    </w:p>
    <w:p w:rsidR="00691C9F" w:rsidRPr="00DD0618" w:rsidRDefault="00691C9F" w:rsidP="00DD0618">
      <w:pPr>
        <w:pStyle w:val="Paragrafoelenco"/>
        <w:numPr>
          <w:ilvl w:val="0"/>
          <w:numId w:val="39"/>
        </w:numPr>
        <w:tabs>
          <w:tab w:val="left" w:pos="0"/>
          <w:tab w:val="left" w:pos="1852"/>
        </w:tabs>
        <w:spacing w:before="13"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del documento oggetto della richiesta;</w:t>
      </w:r>
    </w:p>
    <w:p w:rsidR="00691C9F" w:rsidRPr="00DD0618" w:rsidRDefault="00691C9F" w:rsidP="00DD0618">
      <w:pPr>
        <w:pStyle w:val="Paragrafoelenco"/>
        <w:numPr>
          <w:ilvl w:val="0"/>
          <w:numId w:val="39"/>
        </w:numPr>
        <w:tabs>
          <w:tab w:val="left" w:pos="0"/>
          <w:tab w:val="left" w:pos="1852"/>
        </w:tabs>
        <w:spacing w:before="13"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dei motivi del diniego, limitazione o differimento;</w:t>
      </w:r>
    </w:p>
    <w:p w:rsidR="00691C9F" w:rsidRPr="00DD0618" w:rsidRDefault="00691C9F" w:rsidP="00DD0618">
      <w:pPr>
        <w:pStyle w:val="Paragrafoelenco"/>
        <w:numPr>
          <w:ilvl w:val="0"/>
          <w:numId w:val="39"/>
        </w:numPr>
        <w:tabs>
          <w:tab w:val="left" w:pos="0"/>
          <w:tab w:val="left" w:pos="1852"/>
        </w:tabs>
        <w:spacing w:before="13" w:after="0" w:line="360" w:lineRule="auto"/>
        <w:jc w:val="both"/>
        <w:rPr>
          <w:rFonts w:asciiTheme="majorHAnsi" w:hAnsiTheme="majorHAnsi" w:cs="Times New Roman"/>
          <w:color w:val="000000"/>
          <w:sz w:val="24"/>
          <w:szCs w:val="24"/>
        </w:rPr>
      </w:pPr>
      <w:r w:rsidRPr="00DD0618">
        <w:rPr>
          <w:rFonts w:asciiTheme="majorHAnsi" w:hAnsiTheme="majorHAnsi" w:cs="Times New Roman"/>
          <w:color w:val="000000"/>
          <w:sz w:val="24"/>
          <w:szCs w:val="24"/>
        </w:rPr>
        <w:t>dei termini per il ricorso al TAR o al Difensore Civico Regionale (30 giorni).</w:t>
      </w:r>
    </w:p>
    <w:p w:rsid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B46C8D">
        <w:rPr>
          <w:rFonts w:asciiTheme="majorHAnsi" w:hAnsiTheme="majorHAnsi" w:cs="Times New Roman Bold"/>
          <w:b/>
          <w:color w:val="000000"/>
          <w:sz w:val="24"/>
          <w:szCs w:val="24"/>
        </w:rPr>
        <w:t>16</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DIFFERIMENTO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Responsabile </w:t>
      </w:r>
      <w:r w:rsidR="00FD04E4" w:rsidRPr="00412950">
        <w:rPr>
          <w:rFonts w:asciiTheme="majorHAnsi" w:hAnsiTheme="majorHAnsi" w:cs="Times New Roman"/>
          <w:color w:val="000000"/>
          <w:sz w:val="24"/>
          <w:szCs w:val="24"/>
        </w:rPr>
        <w:t xml:space="preserve">dell’accesso </w:t>
      </w:r>
      <w:r w:rsidRPr="00412950">
        <w:rPr>
          <w:rFonts w:asciiTheme="majorHAnsi" w:hAnsiTheme="majorHAnsi" w:cs="Times New Roman"/>
          <w:color w:val="000000"/>
          <w:sz w:val="24"/>
          <w:szCs w:val="24"/>
        </w:rPr>
        <w:t>può differire l’accesso nei seguenti casi:</w:t>
      </w:r>
    </w:p>
    <w:p w:rsidR="00691C9F" w:rsidRPr="00412950" w:rsidRDefault="00691C9F" w:rsidP="00DD0618">
      <w:pPr>
        <w:pStyle w:val="Paragrafoelenco"/>
        <w:numPr>
          <w:ilvl w:val="0"/>
          <w:numId w:val="10"/>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per tutelare esigenze di riservatezza dell’Amministrazione, specie nella fase preparatoria dei provvedimenti, in relazione a documenti la cui conoscenza possa compromettere il buon andamento dell’azione amministrativa;</w:t>
      </w:r>
    </w:p>
    <w:p w:rsidR="00691C9F" w:rsidRPr="00412950" w:rsidRDefault="00691C9F" w:rsidP="00DD0618">
      <w:pPr>
        <w:pStyle w:val="Paragrafoelenco"/>
        <w:numPr>
          <w:ilvl w:val="0"/>
          <w:numId w:val="10"/>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per necessità di ordine organizzativo, in relazione alla complessità dell’istanza di accesso, sempre al fine di</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non compromettere il buon andamento dell’azione amministrativa;</w:t>
      </w:r>
    </w:p>
    <w:p w:rsidR="00691C9F" w:rsidRPr="00412950" w:rsidRDefault="00691C9F" w:rsidP="00DD0618">
      <w:pPr>
        <w:pStyle w:val="Paragrafoelenco"/>
        <w:numPr>
          <w:ilvl w:val="0"/>
          <w:numId w:val="10"/>
        </w:numPr>
        <w:tabs>
          <w:tab w:val="left" w:pos="0"/>
          <w:tab w:val="left" w:pos="1852"/>
        </w:tabs>
        <w:spacing w:before="1" w:after="0" w:line="360" w:lineRule="auto"/>
        <w:jc w:val="both"/>
        <w:rPr>
          <w:rFonts w:asciiTheme="majorHAnsi" w:hAnsiTheme="majorHAnsi"/>
          <w:sz w:val="24"/>
          <w:szCs w:val="24"/>
        </w:rPr>
      </w:pPr>
      <w:r w:rsidRPr="00412950">
        <w:rPr>
          <w:rFonts w:asciiTheme="majorHAnsi" w:hAnsiTheme="majorHAnsi" w:cs="Times New Roman"/>
          <w:color w:val="000000"/>
          <w:sz w:val="24"/>
          <w:szCs w:val="24"/>
        </w:rPr>
        <w:lastRenderedPageBreak/>
        <w:t>in via residuale in tutti i casi in cui la diffusione di atti possa impedire o ostacolare il corretto svolgimento delle attività istituzionali o possa comunque comportare un danno o un</w:t>
      </w:r>
      <w:r w:rsidR="00C46E63"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pregiudizio alle medesime.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L’atto che dispone il differimento dell’accesso ne indica la motivazione e la durata, nei limiti strettamente necessari al rispetto delle finalità previste ed è comunicato per iscritto al richiedente entro il termine previsto per l’accesso.</w:t>
      </w:r>
    </w:p>
    <w:p w:rsidR="00691C9F" w:rsidRPr="004C6D10" w:rsidRDefault="00691C9F" w:rsidP="00981FA3">
      <w:pPr>
        <w:tabs>
          <w:tab w:val="left" w:pos="0"/>
        </w:tabs>
        <w:spacing w:before="230" w:after="0" w:line="360" w:lineRule="auto"/>
        <w:jc w:val="both"/>
        <w:rPr>
          <w:rFonts w:asciiTheme="majorHAnsi" w:hAnsiTheme="majorHAnsi" w:cs="Times New Roman"/>
          <w:b/>
          <w:color w:val="000000"/>
          <w:sz w:val="24"/>
          <w:szCs w:val="24"/>
        </w:rPr>
      </w:pPr>
      <w:r w:rsidRPr="004C6D10">
        <w:rPr>
          <w:rFonts w:asciiTheme="majorHAnsi" w:hAnsiTheme="majorHAnsi" w:cs="Times New Roman"/>
          <w:b/>
          <w:color w:val="000000"/>
          <w:sz w:val="24"/>
          <w:szCs w:val="24"/>
        </w:rPr>
        <w:t>Il differimento può essere rinnovato se permangono le esigenze sopra indicate</w:t>
      </w:r>
      <w:r w:rsidR="00DD0618" w:rsidRPr="004C6D10">
        <w:rPr>
          <w:rFonts w:asciiTheme="majorHAnsi" w:hAnsiTheme="majorHAnsi" w:cs="Times New Roman"/>
          <w:b/>
          <w:color w:val="000000"/>
          <w:sz w:val="24"/>
          <w:szCs w:val="24"/>
        </w:rPr>
        <w:t xml:space="preserve"> </w:t>
      </w:r>
      <w:r w:rsidR="001C1149" w:rsidRPr="004C6D10">
        <w:rPr>
          <w:rFonts w:asciiTheme="majorHAnsi" w:hAnsiTheme="majorHAnsi" w:cs="Times New Roman"/>
          <w:b/>
          <w:color w:val="000000"/>
          <w:sz w:val="24"/>
          <w:szCs w:val="24"/>
        </w:rPr>
        <w:t>e per le fattispecie in appresso richiamate è soggetto all</w:t>
      </w:r>
      <w:r w:rsidR="00DD0618" w:rsidRPr="004C6D10">
        <w:rPr>
          <w:rFonts w:asciiTheme="majorHAnsi" w:hAnsiTheme="majorHAnsi" w:cs="Times New Roman"/>
          <w:b/>
          <w:color w:val="000000"/>
          <w:sz w:val="24"/>
          <w:szCs w:val="24"/>
        </w:rPr>
        <w:t>a seguente disciplina:</w:t>
      </w:r>
    </w:p>
    <w:p w:rsidR="00691C9F" w:rsidRPr="00412950" w:rsidRDefault="001C1149" w:rsidP="00281AA2">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1) </w:t>
      </w:r>
      <w:r w:rsidRPr="004C6D10">
        <w:rPr>
          <w:rFonts w:asciiTheme="majorHAnsi" w:hAnsiTheme="majorHAnsi" w:cs="Times New Roman"/>
          <w:b/>
          <w:color w:val="000000"/>
          <w:sz w:val="24"/>
          <w:szCs w:val="24"/>
          <w:u w:val="single"/>
        </w:rPr>
        <w:t>Rispetto a selezioni e concorsi pubblici</w:t>
      </w:r>
      <w:r w:rsidRPr="00DD0618">
        <w:rPr>
          <w:rFonts w:asciiTheme="majorHAnsi" w:hAnsiTheme="majorHAnsi" w:cs="Times New Roman"/>
          <w:color w:val="000000"/>
          <w:sz w:val="24"/>
          <w:szCs w:val="24"/>
          <w:u w:val="single"/>
        </w:rPr>
        <w:t>:</w:t>
      </w:r>
      <w:r>
        <w:rPr>
          <w:rFonts w:asciiTheme="majorHAnsi" w:hAnsiTheme="majorHAnsi" w:cs="Times New Roman"/>
          <w:color w:val="000000"/>
          <w:sz w:val="24"/>
          <w:szCs w:val="24"/>
        </w:rPr>
        <w:t xml:space="preserve"> </w:t>
      </w:r>
      <w:r w:rsidR="00A1441D">
        <w:rPr>
          <w:rFonts w:asciiTheme="majorHAnsi" w:hAnsiTheme="majorHAnsi" w:cs="Times New Roman"/>
          <w:color w:val="000000"/>
          <w:sz w:val="24"/>
          <w:szCs w:val="24"/>
        </w:rPr>
        <w:t xml:space="preserve">Al </w:t>
      </w:r>
      <w:r w:rsidR="00A1441D" w:rsidRPr="00412950">
        <w:rPr>
          <w:rFonts w:asciiTheme="majorHAnsi" w:hAnsiTheme="majorHAnsi" w:cs="Times New Roman"/>
          <w:color w:val="000000"/>
          <w:sz w:val="24"/>
          <w:szCs w:val="24"/>
        </w:rPr>
        <w:t>fine di salvaguardare il corretto ed imparziale svolgime</w:t>
      </w:r>
      <w:r w:rsidR="00A1441D">
        <w:rPr>
          <w:rFonts w:asciiTheme="majorHAnsi" w:hAnsiTheme="majorHAnsi" w:cs="Times New Roman"/>
          <w:color w:val="000000"/>
          <w:sz w:val="24"/>
          <w:szCs w:val="24"/>
        </w:rPr>
        <w:t>nto delle procedure concorsuali, l</w:t>
      </w:r>
      <w:r w:rsidR="004C6D10">
        <w:rPr>
          <w:rFonts w:asciiTheme="majorHAnsi" w:hAnsiTheme="majorHAnsi" w:cs="Times New Roman"/>
          <w:color w:val="000000"/>
          <w:sz w:val="24"/>
          <w:szCs w:val="24"/>
        </w:rPr>
        <w:t>'</w:t>
      </w:r>
      <w:r w:rsidR="00691C9F" w:rsidRPr="00412950">
        <w:rPr>
          <w:rFonts w:asciiTheme="majorHAnsi" w:hAnsiTheme="majorHAnsi" w:cs="Times New Roman"/>
          <w:color w:val="000000"/>
          <w:sz w:val="24"/>
          <w:szCs w:val="24"/>
        </w:rPr>
        <w:t xml:space="preserve">accesso alla documentazione attinente ai </w:t>
      </w:r>
      <w:r w:rsidR="00281AA2" w:rsidRPr="00412950">
        <w:rPr>
          <w:rFonts w:asciiTheme="majorHAnsi" w:hAnsiTheme="majorHAnsi" w:cs="Times New Roman"/>
          <w:color w:val="000000"/>
          <w:sz w:val="24"/>
          <w:szCs w:val="24"/>
        </w:rPr>
        <w:t>documenti preparatori, istru</w:t>
      </w:r>
      <w:r w:rsidR="00281AA2">
        <w:rPr>
          <w:rFonts w:asciiTheme="majorHAnsi" w:hAnsiTheme="majorHAnsi" w:cs="Times New Roman"/>
          <w:color w:val="000000"/>
          <w:sz w:val="24"/>
          <w:szCs w:val="24"/>
        </w:rPr>
        <w:t xml:space="preserve">ttori, ai lavori delle commissioni giudicatrici  </w:t>
      </w:r>
      <w:r w:rsidR="00281AA2" w:rsidRPr="00412950">
        <w:rPr>
          <w:rFonts w:asciiTheme="majorHAnsi" w:hAnsiTheme="majorHAnsi" w:cs="Times New Roman"/>
          <w:color w:val="000000"/>
          <w:sz w:val="24"/>
          <w:szCs w:val="24"/>
        </w:rPr>
        <w:t xml:space="preserve">di concorso o di pubblica selezione, compresi gli elaborati relativi alle prove concorsuali </w:t>
      </w:r>
      <w:r w:rsidR="00691C9F" w:rsidRPr="00412950">
        <w:rPr>
          <w:rFonts w:asciiTheme="majorHAnsi" w:hAnsiTheme="majorHAnsi" w:cs="Times New Roman"/>
          <w:color w:val="000000"/>
          <w:sz w:val="24"/>
          <w:szCs w:val="24"/>
        </w:rPr>
        <w:t>è differito fino al momento dell’emanazione del provvedimento di approvazione degli atti ovvero fino alla conclusione del procedimento o della fase del procedimento che abbia prodotto esiti sfavorevoli per il richiedente</w:t>
      </w:r>
      <w:r w:rsidR="00A1441D">
        <w:rPr>
          <w:rFonts w:asciiTheme="majorHAnsi" w:hAnsiTheme="majorHAnsi" w:cs="Times New Roman"/>
          <w:color w:val="000000"/>
          <w:sz w:val="24"/>
          <w:szCs w:val="24"/>
        </w:rPr>
        <w:t xml:space="preserve">. </w:t>
      </w:r>
    </w:p>
    <w:p w:rsidR="00691C9F" w:rsidRDefault="001C1149" w:rsidP="00DD0618">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2) </w:t>
      </w:r>
      <w:r w:rsidRPr="004C6D10">
        <w:rPr>
          <w:rFonts w:asciiTheme="majorHAnsi" w:hAnsiTheme="majorHAnsi" w:cs="Times New Roman"/>
          <w:b/>
          <w:color w:val="000000"/>
          <w:sz w:val="24"/>
          <w:szCs w:val="24"/>
          <w:u w:val="single"/>
        </w:rPr>
        <w:t>Rispetto agli appalti pubblici</w:t>
      </w:r>
      <w:r w:rsidR="004C6D10">
        <w:rPr>
          <w:rFonts w:asciiTheme="majorHAnsi" w:hAnsiTheme="majorHAnsi" w:cs="Times New Roman"/>
          <w:color w:val="000000"/>
          <w:sz w:val="24"/>
          <w:szCs w:val="24"/>
        </w:rPr>
        <w:t>:</w:t>
      </w:r>
      <w:r>
        <w:rPr>
          <w:rFonts w:asciiTheme="majorHAnsi" w:hAnsiTheme="majorHAnsi" w:cs="Times New Roman"/>
          <w:color w:val="000000"/>
          <w:sz w:val="24"/>
          <w:szCs w:val="24"/>
        </w:rPr>
        <w:t xml:space="preserve"> </w:t>
      </w:r>
      <w:r w:rsidR="00A1441D">
        <w:rPr>
          <w:rFonts w:asciiTheme="majorHAnsi" w:hAnsiTheme="majorHAnsi" w:cs="Times New Roman"/>
          <w:color w:val="000000"/>
          <w:sz w:val="24"/>
          <w:szCs w:val="24"/>
        </w:rPr>
        <w:t>Si</w:t>
      </w:r>
      <w:r>
        <w:rPr>
          <w:rFonts w:asciiTheme="majorHAnsi" w:hAnsiTheme="majorHAnsi" w:cs="Times New Roman"/>
          <w:color w:val="000000"/>
          <w:sz w:val="24"/>
          <w:szCs w:val="24"/>
        </w:rPr>
        <w:t xml:space="preserve"> applica la disciplina di cui all'art. 53, commi 2, 3, 4  del Dlgs 50/2016 che stabilisce: </w:t>
      </w:r>
    </w:p>
    <w:p w:rsidR="004C6D10" w:rsidRPr="00281AA2" w:rsidRDefault="004C6D10" w:rsidP="004C6D10">
      <w:p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 xml:space="preserve">2."Fatta salva la disciplina prevista dal presente codice per gli appalti secretati o la cui esecuzione richiede speciali misure di sicurezza, il diritto di accesso è differito: </w:t>
      </w:r>
    </w:p>
    <w:p w:rsidR="004C6D10" w:rsidRPr="00281AA2" w:rsidRDefault="004C6D10" w:rsidP="004C6D10">
      <w:pPr>
        <w:pStyle w:val="Paragrafoelenco"/>
        <w:numPr>
          <w:ilvl w:val="0"/>
          <w:numId w:val="40"/>
        </w:num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 xml:space="preserve">nelle procedure aperte, in relazione all'elenco dei soggetti che hanno presentato offerte, fino alla scadenza del termine per la presentazione delle medesime; </w:t>
      </w:r>
    </w:p>
    <w:p w:rsidR="004C6D10" w:rsidRPr="00281AA2" w:rsidRDefault="004C6D10" w:rsidP="004C6D10">
      <w:pPr>
        <w:pStyle w:val="Paragrafoelenco"/>
        <w:numPr>
          <w:ilvl w:val="0"/>
          <w:numId w:val="40"/>
        </w:num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 xml:space="preserve">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è consentito l’accesso all’elenco dei soggetti che hanno fatto richiesta di invito o che hanno manifestato il loro interesse, dopo la comunicazione ufficiale, da parte delle stazioni appaltanti, dei nominativi dei candidati da invitare; </w:t>
      </w:r>
    </w:p>
    <w:p w:rsidR="004C6D10" w:rsidRPr="00281AA2" w:rsidRDefault="004C6D10" w:rsidP="004C6D10">
      <w:pPr>
        <w:pStyle w:val="Paragrafoelenco"/>
        <w:numPr>
          <w:ilvl w:val="0"/>
          <w:numId w:val="40"/>
        </w:num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in relazione alle offerte, fino all’aggiudicazione;</w:t>
      </w:r>
    </w:p>
    <w:p w:rsidR="004C6D10" w:rsidRPr="00281AA2" w:rsidRDefault="004C6D10" w:rsidP="004C6D10">
      <w:pPr>
        <w:pStyle w:val="Paragrafoelenco"/>
        <w:numPr>
          <w:ilvl w:val="0"/>
          <w:numId w:val="40"/>
        </w:num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lastRenderedPageBreak/>
        <w:t xml:space="preserve">in relazione al procedimento di verifica della anomalia dell'offerta, fino all'aggiudicazione. </w:t>
      </w:r>
    </w:p>
    <w:p w:rsidR="004C6D10" w:rsidRPr="00281AA2" w:rsidRDefault="004C6D10" w:rsidP="004C6D10">
      <w:p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 xml:space="preserve">3. Gli atti di cui al comma 2, fino alla scadenza dei termini ivi previsti, non possono essere comunicati a terzi o resi in qualsiasi altro modo noti.  </w:t>
      </w:r>
    </w:p>
    <w:p w:rsidR="004C6D10" w:rsidRPr="00281AA2" w:rsidRDefault="004C6D10" w:rsidP="004C6D10">
      <w:pPr>
        <w:tabs>
          <w:tab w:val="left" w:pos="0"/>
        </w:tabs>
        <w:spacing w:before="230" w:after="0" w:line="360" w:lineRule="auto"/>
        <w:jc w:val="both"/>
        <w:rPr>
          <w:rFonts w:asciiTheme="majorHAnsi" w:hAnsiTheme="majorHAnsi" w:cs="Times New Roman"/>
          <w:color w:val="000000"/>
          <w:sz w:val="24"/>
          <w:szCs w:val="24"/>
        </w:rPr>
      </w:pPr>
      <w:r w:rsidRPr="00281AA2">
        <w:rPr>
          <w:rFonts w:asciiTheme="majorHAnsi" w:hAnsiTheme="majorHAnsi" w:cs="Times New Roman"/>
          <w:color w:val="000000"/>
          <w:sz w:val="24"/>
          <w:szCs w:val="24"/>
        </w:rPr>
        <w:t xml:space="preserve">4. L’inosservanza dei commi 2 e 3 per i pubblici ufficiali o per gli incaricati di pubblici servizi rileva ai fini dell'articolo 326 del codice penale". </w:t>
      </w:r>
    </w:p>
    <w:p w:rsid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4C6D10">
        <w:rPr>
          <w:rFonts w:asciiTheme="majorHAnsi" w:hAnsiTheme="majorHAnsi" w:cs="Times New Roman Bold"/>
          <w:b/>
          <w:color w:val="000000"/>
          <w:sz w:val="24"/>
          <w:szCs w:val="24"/>
        </w:rPr>
        <w:t>17</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ESCLUSION</w:t>
      </w:r>
      <w:r w:rsidR="00F51FBF">
        <w:rPr>
          <w:rFonts w:asciiTheme="majorHAnsi" w:hAnsiTheme="majorHAnsi" w:cs="Times New Roman Bold"/>
          <w:b/>
          <w:color w:val="000000"/>
          <w:sz w:val="24"/>
          <w:szCs w:val="24"/>
        </w:rPr>
        <w:t>I</w:t>
      </w:r>
    </w:p>
    <w:p w:rsidR="00004A2E" w:rsidRPr="00004A2E" w:rsidRDefault="00691C9F" w:rsidP="00004A2E">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diritto di accesso è escluso </w:t>
      </w:r>
      <w:bookmarkStart w:id="1" w:name="24"/>
      <w:bookmarkEnd w:id="1"/>
      <w:r w:rsidR="00004A2E">
        <w:rPr>
          <w:rFonts w:asciiTheme="majorHAnsi" w:hAnsiTheme="majorHAnsi" w:cs="Times New Roman"/>
          <w:color w:val="000000"/>
          <w:sz w:val="24"/>
          <w:szCs w:val="24"/>
        </w:rPr>
        <w:t>ai sensi dell'art. 24.  Della Legge 241/90 ss.mmii, nei seguenti casi:</w:t>
      </w:r>
    </w:p>
    <w:p w:rsidR="00004A2E" w:rsidRDefault="00004A2E" w:rsidP="00004A2E">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004A2E">
        <w:rPr>
          <w:rFonts w:asciiTheme="majorHAnsi" w:hAnsiTheme="majorHAnsi" w:cs="Times New Roman"/>
          <w:color w:val="000000"/>
          <w:sz w:val="24"/>
          <w:szCs w:val="24"/>
        </w:rPr>
        <w:t>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w:t>
      </w:r>
    </w:p>
    <w:p w:rsidR="00004A2E" w:rsidRDefault="00004A2E" w:rsidP="00004A2E">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004A2E">
        <w:rPr>
          <w:rFonts w:asciiTheme="majorHAnsi" w:hAnsiTheme="majorHAnsi" w:cs="Times New Roman"/>
          <w:color w:val="000000"/>
          <w:sz w:val="24"/>
          <w:szCs w:val="24"/>
        </w:rPr>
        <w:t>nei procedimenti tributari, per i quali restano ferme le particolari norme che li regolano;</w:t>
      </w:r>
    </w:p>
    <w:p w:rsidR="00004A2E" w:rsidRDefault="00004A2E" w:rsidP="00004A2E">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004A2E">
        <w:rPr>
          <w:rFonts w:asciiTheme="majorHAnsi" w:hAnsiTheme="majorHAnsi" w:cs="Times New Roman"/>
          <w:color w:val="000000"/>
          <w:sz w:val="24"/>
          <w:szCs w:val="24"/>
        </w:rPr>
        <w:t>nei confronti dell'attività della pubblica amministrazione diretta all'emanazione di atti normativi, amministrativi generali, di pianificazione e di programmazione, per i quali restano ferme le particolari norme che ne regolano la formazione;</w:t>
      </w:r>
    </w:p>
    <w:p w:rsidR="00004A2E" w:rsidRPr="00004A2E" w:rsidRDefault="00004A2E" w:rsidP="00004A2E">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004A2E">
        <w:rPr>
          <w:rFonts w:asciiTheme="majorHAnsi" w:hAnsiTheme="majorHAnsi" w:cs="Times New Roman"/>
          <w:color w:val="000000"/>
          <w:sz w:val="24"/>
          <w:szCs w:val="24"/>
        </w:rPr>
        <w:t>nei procedimenti selettivi, nei confronti dei documenti amministrativi contenenti informazioni di carattere psico-attitudinale relativ</w:t>
      </w:r>
      <w:r>
        <w:rPr>
          <w:rFonts w:asciiTheme="majorHAnsi" w:hAnsiTheme="majorHAnsi" w:cs="Times New Roman"/>
          <w:color w:val="000000"/>
          <w:sz w:val="24"/>
          <w:szCs w:val="24"/>
        </w:rPr>
        <w:t>e</w:t>
      </w:r>
      <w:r w:rsidRPr="00004A2E">
        <w:rPr>
          <w:rFonts w:asciiTheme="majorHAnsi" w:hAnsiTheme="majorHAnsi" w:cs="Times New Roman"/>
          <w:color w:val="000000"/>
          <w:sz w:val="24"/>
          <w:szCs w:val="24"/>
        </w:rPr>
        <w:t xml:space="preserve"> a terzi.</w:t>
      </w:r>
    </w:p>
    <w:p w:rsidR="00691C9F" w:rsidRPr="00412950" w:rsidRDefault="00004A2E" w:rsidP="00004A2E">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I</w:t>
      </w:r>
      <w:r w:rsidR="00A1441D">
        <w:rPr>
          <w:rFonts w:asciiTheme="majorHAnsi" w:hAnsiTheme="majorHAnsi" w:cs="Times New Roman"/>
          <w:color w:val="000000"/>
          <w:sz w:val="24"/>
          <w:szCs w:val="24"/>
        </w:rPr>
        <w:t xml:space="preserve">noltre </w:t>
      </w:r>
      <w:r w:rsidR="00795361">
        <w:rPr>
          <w:rFonts w:asciiTheme="majorHAnsi" w:hAnsiTheme="majorHAnsi" w:cs="Times New Roman"/>
          <w:color w:val="000000"/>
          <w:sz w:val="24"/>
          <w:szCs w:val="24"/>
        </w:rPr>
        <w:t xml:space="preserve">l'accesso è escluso </w:t>
      </w:r>
      <w:r w:rsidR="00A1441D">
        <w:rPr>
          <w:rFonts w:asciiTheme="majorHAnsi" w:hAnsiTheme="majorHAnsi" w:cs="Times New Roman"/>
          <w:color w:val="000000"/>
          <w:sz w:val="24"/>
          <w:szCs w:val="24"/>
        </w:rPr>
        <w:t>nei seguenti casi:</w:t>
      </w:r>
    </w:p>
    <w:p w:rsidR="00115604" w:rsidRPr="00FE2022"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FE2022">
        <w:rPr>
          <w:rFonts w:asciiTheme="majorHAnsi" w:hAnsiTheme="majorHAnsi" w:cs="Times New Roman"/>
          <w:color w:val="000000"/>
          <w:sz w:val="24"/>
          <w:szCs w:val="24"/>
        </w:rPr>
        <w:t>ai documenti relativi a pignoramenti sulle retribuzioni dei dipendenti fermo restando gli obblighi di pubblicità previste dalle disposizioni di legge;</w:t>
      </w:r>
    </w:p>
    <w:p w:rsidR="00115604" w:rsidRPr="00FE2022"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FE2022">
        <w:rPr>
          <w:rFonts w:asciiTheme="majorHAnsi" w:hAnsiTheme="majorHAnsi" w:cs="Times New Roman"/>
          <w:color w:val="000000"/>
          <w:sz w:val="24"/>
          <w:szCs w:val="24"/>
        </w:rPr>
        <w:t>ai documenti attinenti a procedimenti penali, disciplinari o di responsabilità  amministrativa e contabile riguardanti il personale fatta eccezione per il diretto interessato;</w:t>
      </w:r>
    </w:p>
    <w:p w:rsidR="00115604" w:rsidRPr="00FE2022"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FE2022">
        <w:rPr>
          <w:rFonts w:asciiTheme="majorHAnsi" w:hAnsiTheme="majorHAnsi" w:cs="Times New Roman"/>
          <w:color w:val="000000"/>
          <w:sz w:val="24"/>
          <w:szCs w:val="24"/>
        </w:rPr>
        <w:t>ai documenti relativi ai rapporti con la Procura Generale e/o le Procure Regionali della Corte dei Conti concernenti richieste</w:t>
      </w:r>
      <w:r w:rsidR="009F7D94" w:rsidRPr="00FE2022">
        <w:rPr>
          <w:rFonts w:asciiTheme="majorHAnsi" w:hAnsiTheme="majorHAnsi" w:cs="Times New Roman"/>
          <w:color w:val="000000"/>
          <w:sz w:val="24"/>
          <w:szCs w:val="24"/>
        </w:rPr>
        <w:t xml:space="preserve">, relazioni, documentazione </w:t>
      </w:r>
      <w:r w:rsidRPr="00FE2022">
        <w:rPr>
          <w:rFonts w:asciiTheme="majorHAnsi" w:hAnsiTheme="majorHAnsi" w:cs="Times New Roman"/>
          <w:color w:val="000000"/>
          <w:sz w:val="24"/>
          <w:szCs w:val="24"/>
        </w:rPr>
        <w:t>ove siano nominativamente individuati soggetti per i quali si presume la sussistenza di responsabilità amministrativa, contabile o penale;</w:t>
      </w:r>
    </w:p>
    <w:p w:rsidR="00115604" w:rsidRPr="00FE2022"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sidRPr="00FE2022">
        <w:rPr>
          <w:rFonts w:asciiTheme="majorHAnsi" w:hAnsiTheme="majorHAnsi" w:cs="Times New Roman"/>
          <w:color w:val="000000"/>
          <w:sz w:val="24"/>
          <w:szCs w:val="24"/>
        </w:rPr>
        <w:lastRenderedPageBreak/>
        <w:t>agli atti e documenti che contengano gli estremi di identificazione dei soggetti che segnalino la violazione di norme giuridiche e tecniche</w:t>
      </w:r>
      <w:r w:rsidR="009F7D94" w:rsidRPr="00FE2022">
        <w:rPr>
          <w:rFonts w:asciiTheme="majorHAnsi" w:hAnsiTheme="majorHAnsi" w:cs="Times New Roman"/>
          <w:color w:val="000000"/>
          <w:sz w:val="24"/>
          <w:szCs w:val="24"/>
        </w:rPr>
        <w:t xml:space="preserve">, nei termini e limiti di cui alla vigente normativa di riferimento (Art. 54 bis Dlgs 165/2001 ss.mm.ii. e </w:t>
      </w:r>
      <w:r w:rsidR="00F51FBF">
        <w:rPr>
          <w:rFonts w:asciiTheme="majorHAnsi" w:hAnsiTheme="majorHAnsi" w:cs="Times New Roman"/>
          <w:color w:val="000000"/>
          <w:sz w:val="24"/>
          <w:szCs w:val="24"/>
        </w:rPr>
        <w:t>Legge n. 179/2017)</w:t>
      </w:r>
      <w:r w:rsidRPr="00FE2022">
        <w:rPr>
          <w:rFonts w:asciiTheme="majorHAnsi" w:hAnsiTheme="majorHAnsi" w:cs="Times New Roman"/>
          <w:color w:val="000000"/>
          <w:sz w:val="24"/>
          <w:szCs w:val="24"/>
        </w:rPr>
        <w:t>.</w:t>
      </w:r>
    </w:p>
    <w:p w:rsidR="00FE2022" w:rsidRPr="00FE2022" w:rsidRDefault="00FE2022" w:rsidP="00FE2022">
      <w:pPr>
        <w:tabs>
          <w:tab w:val="left" w:pos="0"/>
        </w:tabs>
        <w:spacing w:before="230" w:after="0" w:line="360" w:lineRule="auto"/>
        <w:jc w:val="both"/>
        <w:rPr>
          <w:rFonts w:asciiTheme="majorHAnsi" w:hAnsiTheme="majorHAnsi" w:cs="Times New Roman"/>
          <w:i/>
          <w:color w:val="000000"/>
          <w:sz w:val="24"/>
          <w:szCs w:val="24"/>
        </w:rPr>
      </w:pPr>
      <w:r w:rsidRPr="00FE2022">
        <w:rPr>
          <w:rFonts w:asciiTheme="majorHAnsi" w:hAnsiTheme="majorHAnsi" w:cs="Times New Roman"/>
          <w:color w:val="000000"/>
          <w:sz w:val="24"/>
          <w:szCs w:val="24"/>
        </w:rPr>
        <w:t>Nel caso di documenti contenenti dati sensibili idonei a rivelare lo stato di salute e la vita sessuale (art. 24 comma 7</w:t>
      </w:r>
      <w:r w:rsidR="00004A2E">
        <w:rPr>
          <w:rFonts w:asciiTheme="majorHAnsi" w:hAnsiTheme="majorHAnsi" w:cs="Times New Roman"/>
          <w:color w:val="000000"/>
          <w:sz w:val="24"/>
          <w:szCs w:val="24"/>
        </w:rPr>
        <w:t>,</w:t>
      </w:r>
      <w:r w:rsidRPr="00FE2022">
        <w:rPr>
          <w:rFonts w:asciiTheme="majorHAnsi" w:hAnsiTheme="majorHAnsi" w:cs="Times New Roman"/>
          <w:color w:val="000000"/>
          <w:sz w:val="24"/>
          <w:szCs w:val="24"/>
        </w:rPr>
        <w:t xml:space="preserve"> L. </w:t>
      </w:r>
      <w:r w:rsidR="00087D65">
        <w:rPr>
          <w:rFonts w:asciiTheme="majorHAnsi" w:hAnsiTheme="majorHAnsi" w:cs="Times New Roman"/>
          <w:color w:val="000000"/>
          <w:sz w:val="24"/>
          <w:szCs w:val="24"/>
        </w:rPr>
        <w:t>241/90), l’accesso è consentito nei limiti di cui all'</w:t>
      </w:r>
      <w:r w:rsidRPr="00FE2022">
        <w:rPr>
          <w:rFonts w:asciiTheme="majorHAnsi" w:hAnsiTheme="majorHAnsi" w:cs="Times New Roman"/>
          <w:color w:val="000000"/>
          <w:sz w:val="24"/>
          <w:szCs w:val="24"/>
        </w:rPr>
        <w:t>Art. 60 del D.Lgs. n. 101/2018 che dispone</w:t>
      </w:r>
      <w:r w:rsidRPr="00FE2022">
        <w:rPr>
          <w:rFonts w:asciiTheme="majorHAnsi" w:hAnsiTheme="majorHAnsi" w:cs="Times New Roman"/>
          <w:i/>
          <w:color w:val="000000"/>
          <w:sz w:val="24"/>
          <w:szCs w:val="24"/>
        </w:rPr>
        <w:t>: "Quando il trattamento concerne dati genetici, relativi alla salute, alla vita sessuale o all'orientamento sessuale della persona, il trattamento e' consentito se la situazione giuridicamente rilevante che si intende tutelare con la richiesta di accesso ai documenti amministrativi, e' di rango almeno pari ai diritti dell'interessato, ovvero consiste in un diritto della personalita' o in un altro diritto o libertà fondamentale".</w:t>
      </w:r>
    </w:p>
    <w:p w:rsidR="00115604" w:rsidRPr="00412950" w:rsidRDefault="00115604" w:rsidP="00115604">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Inoltre </w:t>
      </w:r>
      <w:r w:rsidR="00FE2022">
        <w:rPr>
          <w:rFonts w:asciiTheme="majorHAnsi" w:hAnsiTheme="majorHAnsi" w:cs="Times New Roman"/>
          <w:color w:val="000000"/>
          <w:sz w:val="24"/>
          <w:szCs w:val="24"/>
        </w:rPr>
        <w:t>è escluso il diritto di accesso</w:t>
      </w:r>
      <w:r>
        <w:rPr>
          <w:rFonts w:asciiTheme="majorHAnsi" w:hAnsiTheme="majorHAnsi" w:cs="Times New Roman"/>
          <w:color w:val="000000"/>
          <w:sz w:val="24"/>
          <w:szCs w:val="24"/>
        </w:rPr>
        <w:t>:</w:t>
      </w:r>
    </w:p>
    <w:p w:rsidR="00F219DB" w:rsidRPr="004D0CF6"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ai </w:t>
      </w:r>
      <w:r w:rsidR="00437001" w:rsidRPr="004D0CF6">
        <w:rPr>
          <w:rFonts w:asciiTheme="majorHAnsi" w:hAnsiTheme="majorHAnsi" w:cs="Times New Roman"/>
          <w:color w:val="000000"/>
          <w:sz w:val="24"/>
          <w:szCs w:val="24"/>
        </w:rPr>
        <w:t>verbali/schede di valutazione/resoconti</w:t>
      </w:r>
      <w:r w:rsidR="00F219DB" w:rsidRPr="004D0CF6">
        <w:rPr>
          <w:rFonts w:asciiTheme="majorHAnsi" w:hAnsiTheme="majorHAnsi" w:cs="Times New Roman"/>
          <w:color w:val="000000"/>
          <w:sz w:val="24"/>
          <w:szCs w:val="24"/>
        </w:rPr>
        <w:t>/pareri</w:t>
      </w:r>
      <w:r w:rsidR="00437001" w:rsidRPr="004D0CF6">
        <w:rPr>
          <w:rFonts w:asciiTheme="majorHAnsi" w:hAnsiTheme="majorHAnsi" w:cs="Times New Roman"/>
          <w:color w:val="000000"/>
          <w:sz w:val="24"/>
          <w:szCs w:val="24"/>
        </w:rPr>
        <w:t xml:space="preserve">  </w:t>
      </w:r>
      <w:r w:rsidR="00F219DB" w:rsidRPr="004D0CF6">
        <w:rPr>
          <w:rFonts w:asciiTheme="majorHAnsi" w:hAnsiTheme="majorHAnsi" w:cs="Times New Roman"/>
          <w:color w:val="000000"/>
          <w:sz w:val="24"/>
          <w:szCs w:val="24"/>
        </w:rPr>
        <w:t>consulenze e relazioni medico legali acquisiti da</w:t>
      </w:r>
      <w:r w:rsidR="00437001" w:rsidRPr="004D0CF6">
        <w:rPr>
          <w:rFonts w:asciiTheme="majorHAnsi" w:hAnsiTheme="majorHAnsi" w:cs="Times New Roman"/>
          <w:color w:val="000000"/>
          <w:sz w:val="24"/>
          <w:szCs w:val="24"/>
        </w:rPr>
        <w:t>ll’Unità di Gestione Sinistri e d</w:t>
      </w:r>
      <w:r w:rsidR="00F219DB" w:rsidRPr="004D0CF6">
        <w:rPr>
          <w:rFonts w:asciiTheme="majorHAnsi" w:hAnsiTheme="majorHAnsi" w:cs="Times New Roman"/>
          <w:color w:val="000000"/>
          <w:sz w:val="24"/>
          <w:szCs w:val="24"/>
        </w:rPr>
        <w:t>a</w:t>
      </w:r>
      <w:r w:rsidR="00437001" w:rsidRPr="004D0CF6">
        <w:rPr>
          <w:rFonts w:asciiTheme="majorHAnsi" w:hAnsiTheme="majorHAnsi" w:cs="Times New Roman"/>
          <w:color w:val="000000"/>
          <w:sz w:val="24"/>
          <w:szCs w:val="24"/>
        </w:rPr>
        <w:t>l Tavolo</w:t>
      </w:r>
      <w:r w:rsidR="00736046" w:rsidRPr="004D0CF6">
        <w:rPr>
          <w:rFonts w:asciiTheme="majorHAnsi" w:hAnsiTheme="majorHAnsi" w:cs="Times New Roman"/>
          <w:color w:val="000000"/>
          <w:sz w:val="24"/>
          <w:szCs w:val="24"/>
        </w:rPr>
        <w:t xml:space="preserve"> T</w:t>
      </w:r>
      <w:r w:rsidR="00437001" w:rsidRPr="004D0CF6">
        <w:rPr>
          <w:rFonts w:asciiTheme="majorHAnsi" w:hAnsiTheme="majorHAnsi" w:cs="Times New Roman"/>
          <w:color w:val="000000"/>
          <w:sz w:val="24"/>
          <w:szCs w:val="24"/>
        </w:rPr>
        <w:t xml:space="preserve">ecnico </w:t>
      </w:r>
      <w:r w:rsidR="00736046" w:rsidRPr="004D0CF6">
        <w:rPr>
          <w:rFonts w:asciiTheme="majorHAnsi" w:hAnsiTheme="majorHAnsi" w:cs="Times New Roman"/>
          <w:color w:val="000000"/>
          <w:sz w:val="24"/>
          <w:szCs w:val="24"/>
        </w:rPr>
        <w:t xml:space="preserve">ASUR </w:t>
      </w:r>
      <w:r w:rsidR="00F219DB" w:rsidRPr="004D0CF6">
        <w:rPr>
          <w:rFonts w:asciiTheme="majorHAnsi" w:hAnsiTheme="majorHAnsi" w:cs="Times New Roman"/>
          <w:color w:val="000000"/>
          <w:sz w:val="24"/>
          <w:szCs w:val="24"/>
        </w:rPr>
        <w:t xml:space="preserve">in quanto </w:t>
      </w:r>
      <w:r w:rsidR="00691C9F" w:rsidRPr="004D0CF6">
        <w:rPr>
          <w:rFonts w:asciiTheme="majorHAnsi" w:hAnsiTheme="majorHAnsi" w:cs="Times New Roman"/>
          <w:color w:val="000000"/>
          <w:sz w:val="24"/>
          <w:szCs w:val="24"/>
        </w:rPr>
        <w:t xml:space="preserve">connessi </w:t>
      </w:r>
      <w:r w:rsidR="00F219DB" w:rsidRPr="004D0CF6">
        <w:rPr>
          <w:rFonts w:asciiTheme="majorHAnsi" w:hAnsiTheme="majorHAnsi" w:cs="Times New Roman"/>
          <w:color w:val="000000"/>
          <w:sz w:val="24"/>
          <w:szCs w:val="24"/>
        </w:rPr>
        <w:t>a potenziali liti o a liti  già in atto. Ciò</w:t>
      </w:r>
      <w:r w:rsidR="00691C9F" w:rsidRPr="004D0CF6">
        <w:rPr>
          <w:rFonts w:asciiTheme="majorHAnsi" w:hAnsiTheme="majorHAnsi" w:cs="Times New Roman"/>
          <w:color w:val="000000"/>
          <w:sz w:val="24"/>
          <w:szCs w:val="24"/>
        </w:rPr>
        <w:t xml:space="preserve"> al fine</w:t>
      </w:r>
      <w:r w:rsidR="00025BF1" w:rsidRPr="004D0CF6">
        <w:rPr>
          <w:rFonts w:asciiTheme="majorHAnsi" w:hAnsiTheme="majorHAnsi" w:cs="Times New Roman"/>
          <w:color w:val="000000"/>
          <w:sz w:val="24"/>
          <w:szCs w:val="24"/>
        </w:rPr>
        <w:t xml:space="preserve"> </w:t>
      </w:r>
      <w:r w:rsidR="00691C9F" w:rsidRPr="004D0CF6">
        <w:rPr>
          <w:rFonts w:asciiTheme="majorHAnsi" w:hAnsiTheme="majorHAnsi" w:cs="Times New Roman"/>
          <w:color w:val="000000"/>
          <w:sz w:val="24"/>
          <w:szCs w:val="24"/>
        </w:rPr>
        <w:t xml:space="preserve">di salvaguardare il diritto costituzionalmente garantito dell’Azienda a difendere i propri diritti </w:t>
      </w:r>
      <w:r w:rsidR="00025BF1" w:rsidRPr="004D0CF6">
        <w:rPr>
          <w:rFonts w:asciiTheme="majorHAnsi" w:hAnsiTheme="majorHAnsi" w:cs="Times New Roman"/>
          <w:color w:val="000000"/>
          <w:sz w:val="24"/>
          <w:szCs w:val="24"/>
        </w:rPr>
        <w:t>ed interessi</w:t>
      </w:r>
      <w:r w:rsidR="00736046" w:rsidRPr="004D0CF6">
        <w:rPr>
          <w:rFonts w:asciiTheme="majorHAnsi" w:hAnsiTheme="majorHAnsi" w:cs="Times New Roman"/>
          <w:color w:val="000000"/>
          <w:sz w:val="24"/>
          <w:szCs w:val="24"/>
        </w:rPr>
        <w:t xml:space="preserve"> </w:t>
      </w:r>
      <w:r w:rsidR="00F219DB" w:rsidRPr="004D0CF6">
        <w:rPr>
          <w:rFonts w:asciiTheme="majorHAnsi" w:hAnsiTheme="majorHAnsi" w:cs="Times New Roman"/>
          <w:color w:val="000000"/>
          <w:sz w:val="24"/>
          <w:szCs w:val="24"/>
        </w:rPr>
        <w:t xml:space="preserve"> ed in ossequio a quanto previsto dagli artt. 622 c.p. e 200 c.p.p.  nonché per quanto stabilito all</w:t>
      </w:r>
      <w:r w:rsidR="00736046" w:rsidRPr="004D0CF6">
        <w:rPr>
          <w:rFonts w:asciiTheme="majorHAnsi" w:hAnsiTheme="majorHAnsi" w:cs="Times New Roman"/>
          <w:color w:val="000000"/>
          <w:sz w:val="24"/>
          <w:szCs w:val="24"/>
        </w:rPr>
        <w:t>’art. 16 della legge L. 8-3-2017 n. 24 “Disposizioni in materia di sicurezza delle cure e della persona assistita, nonché in materia di responsabilità professionale degli esercenti le professioni sanitarie”</w:t>
      </w:r>
      <w:r w:rsidR="00F219DB" w:rsidRPr="004D0CF6">
        <w:rPr>
          <w:rFonts w:asciiTheme="majorHAnsi" w:hAnsiTheme="majorHAnsi" w:cs="Times New Roman"/>
          <w:color w:val="000000"/>
          <w:sz w:val="24"/>
          <w:szCs w:val="24"/>
        </w:rPr>
        <w:t>.</w:t>
      </w:r>
    </w:p>
    <w:p w:rsidR="00691C9F" w:rsidRPr="00412950" w:rsidRDefault="00115604" w:rsidP="00FE2022">
      <w:pPr>
        <w:pStyle w:val="Paragrafoelenco"/>
        <w:numPr>
          <w:ilvl w:val="0"/>
          <w:numId w:val="43"/>
        </w:numPr>
        <w:tabs>
          <w:tab w:val="left" w:pos="0"/>
          <w:tab w:val="left" w:pos="1852"/>
        </w:tabs>
        <w:spacing w:before="13"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ai </w:t>
      </w:r>
      <w:r w:rsidR="00691C9F" w:rsidRPr="004D0CF6">
        <w:rPr>
          <w:rFonts w:asciiTheme="majorHAnsi" w:hAnsiTheme="majorHAnsi" w:cs="Times New Roman"/>
          <w:color w:val="000000"/>
          <w:sz w:val="24"/>
          <w:szCs w:val="24"/>
        </w:rPr>
        <w:t xml:space="preserve">documenti e/o atti connessi a </w:t>
      </w:r>
      <w:r w:rsidR="00B862AF" w:rsidRPr="004D0CF6">
        <w:rPr>
          <w:rFonts w:asciiTheme="majorHAnsi" w:hAnsiTheme="majorHAnsi" w:cs="Times New Roman"/>
          <w:color w:val="000000"/>
          <w:sz w:val="24"/>
          <w:szCs w:val="24"/>
        </w:rPr>
        <w:t xml:space="preserve">potenziali </w:t>
      </w:r>
      <w:r w:rsidR="00691C9F" w:rsidRPr="004D0CF6">
        <w:rPr>
          <w:rFonts w:asciiTheme="majorHAnsi" w:hAnsiTheme="majorHAnsi" w:cs="Times New Roman"/>
          <w:color w:val="000000"/>
          <w:sz w:val="24"/>
          <w:szCs w:val="24"/>
        </w:rPr>
        <w:t xml:space="preserve">liti </w:t>
      </w:r>
      <w:r w:rsidR="00B862AF" w:rsidRPr="004D0CF6">
        <w:rPr>
          <w:rFonts w:asciiTheme="majorHAnsi" w:hAnsiTheme="majorHAnsi" w:cs="Times New Roman"/>
          <w:color w:val="000000"/>
          <w:sz w:val="24"/>
          <w:szCs w:val="24"/>
        </w:rPr>
        <w:t xml:space="preserve">o a liti già in atto </w:t>
      </w:r>
      <w:r w:rsidR="00691C9F" w:rsidRPr="004D0CF6">
        <w:rPr>
          <w:rFonts w:asciiTheme="majorHAnsi" w:hAnsiTheme="majorHAnsi" w:cs="Times New Roman"/>
          <w:color w:val="000000"/>
          <w:sz w:val="24"/>
          <w:szCs w:val="24"/>
        </w:rPr>
        <w:t>ed in particolare i</w:t>
      </w:r>
      <w:r w:rsidR="00691C9F" w:rsidRPr="00412950">
        <w:rPr>
          <w:rFonts w:asciiTheme="majorHAnsi" w:hAnsiTheme="majorHAnsi" w:cs="Times New Roman"/>
          <w:color w:val="000000"/>
          <w:sz w:val="24"/>
          <w:szCs w:val="24"/>
        </w:rPr>
        <w:t xml:space="preserve"> pareri, le consulenze legali, gli scritti</w:t>
      </w:r>
      <w:r w:rsidR="00DC23B9" w:rsidRPr="00412950">
        <w:rPr>
          <w:rFonts w:asciiTheme="majorHAnsi" w:hAnsiTheme="majorHAnsi" w:cs="Times New Roman"/>
          <w:color w:val="000000"/>
          <w:sz w:val="24"/>
          <w:szCs w:val="24"/>
        </w:rPr>
        <w:t xml:space="preserve"> </w:t>
      </w:r>
      <w:r w:rsidR="00691C9F" w:rsidRPr="00412950">
        <w:rPr>
          <w:rFonts w:asciiTheme="majorHAnsi" w:hAnsiTheme="majorHAnsi" w:cs="Times New Roman"/>
          <w:color w:val="000000"/>
          <w:sz w:val="24"/>
          <w:szCs w:val="24"/>
        </w:rPr>
        <w:t xml:space="preserve">defensionali degli avvocati, le consulenze e le relazioni tecniche interne o esterne nonché la corrispondenza inerente la fase precontenziosa o contenziosa del giudizio e ciò a tutela del diritto costituzionalmente garantito alla difesa dell’Amministrazione ed in ossequio a quanto previsto dagli artt. 622 c.p. e 200 c.p.p.. </w:t>
      </w:r>
    </w:p>
    <w:p w:rsidR="00691C9F" w:rsidRDefault="00FE2022" w:rsidP="00981FA3">
      <w:pPr>
        <w:tabs>
          <w:tab w:val="left" w:pos="0"/>
        </w:tabs>
        <w:spacing w:before="230" w:after="0" w:line="360" w:lineRule="auto"/>
        <w:jc w:val="both"/>
        <w:rPr>
          <w:rFonts w:asciiTheme="majorHAnsi" w:hAnsiTheme="majorHAnsi" w:cs="Times New Roman"/>
          <w:b/>
          <w:color w:val="000000"/>
          <w:sz w:val="24"/>
          <w:szCs w:val="24"/>
        </w:rPr>
      </w:pPr>
      <w:r w:rsidRPr="00FE2022">
        <w:rPr>
          <w:rFonts w:asciiTheme="majorHAnsi" w:hAnsiTheme="majorHAnsi" w:cs="Times New Roman"/>
          <w:b/>
          <w:color w:val="000000"/>
          <w:sz w:val="24"/>
          <w:szCs w:val="24"/>
        </w:rPr>
        <w:t>e</w:t>
      </w:r>
      <w:r>
        <w:rPr>
          <w:rFonts w:asciiTheme="majorHAnsi" w:hAnsiTheme="majorHAnsi" w:cs="Times New Roman"/>
          <w:b/>
          <w:color w:val="000000"/>
          <w:sz w:val="24"/>
          <w:szCs w:val="24"/>
        </w:rPr>
        <w:t xml:space="preserve">d infine </w:t>
      </w:r>
      <w:r w:rsidRPr="00FE2022">
        <w:rPr>
          <w:rFonts w:asciiTheme="majorHAnsi" w:hAnsiTheme="majorHAnsi" w:cs="Times New Roman"/>
          <w:b/>
          <w:color w:val="000000"/>
          <w:sz w:val="24"/>
          <w:szCs w:val="24"/>
        </w:rPr>
        <w:t xml:space="preserve"> con specifico riferimento agli appalti, fatta </w:t>
      </w:r>
      <w:r w:rsidR="00691C9F" w:rsidRPr="00FE2022">
        <w:rPr>
          <w:rFonts w:asciiTheme="majorHAnsi" w:hAnsiTheme="majorHAnsi" w:cs="Times New Roman"/>
          <w:b/>
          <w:color w:val="000000"/>
          <w:sz w:val="24"/>
          <w:szCs w:val="24"/>
        </w:rPr>
        <w:t>salva la disciplina prevista dal D.lgs n. 50/2016 per gli appalti secretati o la cui esecuzione richiede speciali misure</w:t>
      </w:r>
      <w:r w:rsidR="00DC23B9" w:rsidRPr="00FE2022">
        <w:rPr>
          <w:rFonts w:asciiTheme="majorHAnsi" w:hAnsiTheme="majorHAnsi" w:cs="Times New Roman"/>
          <w:b/>
          <w:color w:val="000000"/>
          <w:sz w:val="24"/>
          <w:szCs w:val="24"/>
        </w:rPr>
        <w:t xml:space="preserve"> </w:t>
      </w:r>
      <w:r w:rsidR="00691C9F" w:rsidRPr="00FE2022">
        <w:rPr>
          <w:rFonts w:asciiTheme="majorHAnsi" w:hAnsiTheme="majorHAnsi" w:cs="Times New Roman"/>
          <w:b/>
          <w:color w:val="000000"/>
          <w:sz w:val="24"/>
          <w:szCs w:val="24"/>
        </w:rPr>
        <w:t>di sicurezza, sono esclusi il diritto di accesso e ogni forma di divulgazione in relazione (art. 53, comma 5, D.lgs 50/2016):</w:t>
      </w:r>
    </w:p>
    <w:p w:rsidR="00491C9F" w:rsidRDefault="00491C9F" w:rsidP="00981FA3">
      <w:pPr>
        <w:tabs>
          <w:tab w:val="left" w:pos="0"/>
        </w:tabs>
        <w:spacing w:before="230" w:after="0" w:line="360" w:lineRule="auto"/>
        <w:jc w:val="both"/>
        <w:rPr>
          <w:rFonts w:asciiTheme="majorHAnsi" w:hAnsiTheme="majorHAnsi" w:cs="Times New Roman"/>
          <w:b/>
          <w:color w:val="000000"/>
          <w:sz w:val="24"/>
          <w:szCs w:val="24"/>
        </w:rPr>
      </w:pPr>
    </w:p>
    <w:p w:rsidR="00691C9F" w:rsidRDefault="00FE2022" w:rsidP="009F7D94">
      <w:pPr>
        <w:pStyle w:val="Paragrafoelenco"/>
        <w:numPr>
          <w:ilvl w:val="0"/>
          <w:numId w:val="6"/>
        </w:numPr>
        <w:tabs>
          <w:tab w:val="left" w:pos="0"/>
          <w:tab w:val="left" w:pos="1852"/>
        </w:tabs>
        <w:spacing w:before="1"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lastRenderedPageBreak/>
        <w:t>"</w:t>
      </w:r>
      <w:r w:rsidR="00691C9F" w:rsidRPr="00412950">
        <w:rPr>
          <w:rFonts w:asciiTheme="majorHAnsi" w:hAnsiTheme="majorHAnsi" w:cs="Times New Roman"/>
          <w:color w:val="000000"/>
          <w:sz w:val="24"/>
          <w:szCs w:val="24"/>
        </w:rPr>
        <w:t>alle informazioni fornite nell’ambito dell’offerta o a giustificazione della medesima che costituiscano, secondo motivata e comprovata dichiarazione dell’offerente, segreti tecnici o commerciali;</w:t>
      </w:r>
    </w:p>
    <w:p w:rsidR="00691C9F" w:rsidRDefault="00691C9F" w:rsidP="009F7D94">
      <w:pPr>
        <w:pStyle w:val="Paragrafoelenco"/>
        <w:numPr>
          <w:ilvl w:val="0"/>
          <w:numId w:val="6"/>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ai pareri legali acquisiti dai soggetti tenuti all’applicazione del presente codice, per la soluzione di liti, potenziali o in atto, relative ai contratti pubblici;</w:t>
      </w:r>
    </w:p>
    <w:p w:rsidR="00691C9F" w:rsidRDefault="00691C9F" w:rsidP="009F7D94">
      <w:pPr>
        <w:pStyle w:val="Paragrafoelenco"/>
        <w:numPr>
          <w:ilvl w:val="0"/>
          <w:numId w:val="6"/>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alle relazioni riservate del direttore dei lavori e dell’organo di collaudo sulle domande e sulle riserve del soggetto esecutore del contratto;</w:t>
      </w:r>
    </w:p>
    <w:p w:rsidR="00691C9F" w:rsidRPr="00412950" w:rsidRDefault="00691C9F" w:rsidP="009F7D94">
      <w:pPr>
        <w:pStyle w:val="Paragrafoelenco"/>
        <w:numPr>
          <w:ilvl w:val="0"/>
          <w:numId w:val="6"/>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alle soluzioni tecniche e ai programmi per elaboratore utilizzati dalla stazione appaltante o dal gestore del sistema informatico per le aste elettroniche, ove coperti da diritti di privativa intellettuale;</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relazione all’ipotesi di cui al lettera a), è consentito l’accesso al concorrente ai fini della difesa in giudizio dei propri interessi in relazione alla procedura di affidamento del contratto</w:t>
      </w:r>
      <w:r w:rsidR="00FE2022">
        <w:rPr>
          <w:rFonts w:asciiTheme="majorHAnsi" w:hAnsiTheme="majorHAnsi" w:cs="Times New Roman"/>
          <w:color w:val="000000"/>
          <w:sz w:val="24"/>
          <w:szCs w:val="24"/>
        </w:rPr>
        <w:t>"</w:t>
      </w:r>
      <w:r w:rsidRPr="00412950">
        <w:rPr>
          <w:rFonts w:asciiTheme="majorHAnsi" w:hAnsiTheme="majorHAnsi" w:cs="Times New Roman"/>
          <w:color w:val="000000"/>
          <w:sz w:val="24"/>
          <w:szCs w:val="24"/>
        </w:rPr>
        <w:t>.</w:t>
      </w:r>
    </w:p>
    <w:p w:rsidR="009F7D94" w:rsidRDefault="009F7D94"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L’accesso non può mai essere limitato o escluso per l’Autorità Giudiziaria in caso di indagini. </w:t>
      </w:r>
    </w:p>
    <w:p w:rsid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7B5276">
        <w:rPr>
          <w:rFonts w:asciiTheme="majorHAnsi" w:hAnsiTheme="majorHAnsi" w:cs="Times New Roman Bold"/>
          <w:b/>
          <w:color w:val="000000"/>
          <w:sz w:val="24"/>
          <w:szCs w:val="24"/>
        </w:rPr>
        <w:t>18</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SPESE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L’esame dei documenti è gratuito.</w:t>
      </w:r>
      <w:r w:rsidR="00025BF1"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Il rilascio di copia è subordinato soltanto al rimborso del costo di riproduzione salve le disposizioni vigenti in materia di bollo nonché i diritti di ricerca e visura.</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Nell’allegato B sono indicate le tariffe e nell’allegato C le modalità di pagamento ed il regime fiscale per il rilascio di</w:t>
      </w:r>
      <w:r w:rsidR="00025BF1"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copie.</w:t>
      </w: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491C9F" w:rsidRDefault="00AD785C" w:rsidP="00981FA3">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b/>
          <w:bCs/>
          <w:noProof/>
          <w:sz w:val="24"/>
          <w:szCs w:val="24"/>
          <w:lang w:eastAsia="it-IT"/>
        </w:rPr>
        <w:lastRenderedPageBreak/>
        <mc:AlternateContent>
          <mc:Choice Requires="wps">
            <w:drawing>
              <wp:anchor distT="0" distB="0" distL="114300" distR="114300" simplePos="0" relativeHeight="251663360" behindDoc="0" locked="0" layoutInCell="1" allowOverlap="1" wp14:anchorId="679CEF30" wp14:editId="0A90F4C2">
                <wp:simplePos x="0" y="0"/>
                <wp:positionH relativeFrom="column">
                  <wp:posOffset>-158115</wp:posOffset>
                </wp:positionH>
                <wp:positionV relativeFrom="paragraph">
                  <wp:posOffset>-240030</wp:posOffset>
                </wp:positionV>
                <wp:extent cx="6477000" cy="1095375"/>
                <wp:effectExtent l="19050" t="0" r="38100" b="485775"/>
                <wp:wrapNone/>
                <wp:docPr id="6" name="Telaio 6"/>
                <wp:cNvGraphicFramePr/>
                <a:graphic xmlns:a="http://schemas.openxmlformats.org/drawingml/2006/main">
                  <a:graphicData uri="http://schemas.microsoft.com/office/word/2010/wordprocessingShape">
                    <wps:wsp>
                      <wps:cNvSpPr/>
                      <wps:spPr>
                        <a:xfrm>
                          <a:off x="0" y="0"/>
                          <a:ext cx="6477000" cy="1095375"/>
                        </a:xfrm>
                        <a:prstGeom prst="bevel">
                          <a:avLst/>
                        </a:prstGeom>
                        <a:solidFill>
                          <a:schemeClr val="tx2">
                            <a:lumMod val="40000"/>
                            <a:lumOff val="60000"/>
                          </a:schemeClr>
                        </a:solidFill>
                        <a:ln>
                          <a:solidFill>
                            <a:schemeClr val="tx2">
                              <a:lumMod val="20000"/>
                              <a:lumOff val="80000"/>
                            </a:schemeClr>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8A3620" w:rsidRPr="007B5276" w:rsidRDefault="008A3620" w:rsidP="007B5276">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I</w:t>
                            </w:r>
                          </w:p>
                          <w:p w:rsidR="008A3620" w:rsidRPr="007B5276" w:rsidRDefault="008A3620" w:rsidP="007B5276">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 xml:space="preserve">ACCESSO </w:t>
                            </w:r>
                            <w:r>
                              <w:rPr>
                                <w:rFonts w:ascii="Cambria" w:hAnsi="Cambria" w:cs="Times New Roman Bold"/>
                                <w:b/>
                                <w:i/>
                                <w:color w:val="000000"/>
                                <w:sz w:val="28"/>
                                <w:szCs w:val="28"/>
                              </w:rPr>
                              <w:t xml:space="preserve">CIVICO </w:t>
                            </w:r>
                          </w:p>
                          <w:p w:rsidR="008A3620" w:rsidRPr="007B5276" w:rsidRDefault="008A3620" w:rsidP="007B5276">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laio 6" o:spid="_x0000_s1028" type="#_x0000_t84" style="position:absolute;left:0;text-align:left;margin-left:-12.45pt;margin-top:-18.9pt;width:510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" fillcolor="#8db3e2 [1311]" strokecolor="#c6d9f1 [671]" strokeweight="2pt">
                <v:textbox>
                  <w:txbxContent>
                    <w:p w:rsidR="008A3620" w:rsidRPr="007B5276" w:rsidRDefault="008A3620" w:rsidP="007B5276">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I</w:t>
                      </w:r>
                    </w:p>
                    <w:p w:rsidR="008A3620" w:rsidRPr="007B5276" w:rsidRDefault="008A3620" w:rsidP="007B5276">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 xml:space="preserve">ACCESSO </w:t>
                      </w:r>
                      <w:r>
                        <w:rPr>
                          <w:rFonts w:ascii="Cambria" w:hAnsi="Cambria" w:cs="Times New Roman Bold"/>
                          <w:b/>
                          <w:i/>
                          <w:color w:val="000000"/>
                          <w:sz w:val="28"/>
                          <w:szCs w:val="28"/>
                        </w:rPr>
                        <w:t xml:space="preserve">CIVICO </w:t>
                      </w:r>
                    </w:p>
                    <w:p w:rsidR="008A3620" w:rsidRPr="007B5276" w:rsidRDefault="008A3620" w:rsidP="007B5276">
                      <w:pPr>
                        <w:jc w:val="center"/>
                        <w:rPr>
                          <w:i/>
                        </w:rPr>
                      </w:pPr>
                    </w:p>
                  </w:txbxContent>
                </v:textbox>
              </v:shape>
            </w:pict>
          </mc:Fallback>
        </mc:AlternateContent>
      </w:r>
    </w:p>
    <w:p w:rsidR="00491C9F" w:rsidRPr="00412950" w:rsidRDefault="00491C9F" w:rsidP="00981FA3">
      <w:pPr>
        <w:tabs>
          <w:tab w:val="left" w:pos="0"/>
        </w:tabs>
        <w:spacing w:before="230" w:after="0" w:line="360" w:lineRule="auto"/>
        <w:jc w:val="both"/>
        <w:rPr>
          <w:rFonts w:asciiTheme="majorHAnsi" w:hAnsiTheme="majorHAnsi" w:cs="Times New Roman"/>
          <w:color w:val="000000"/>
          <w:sz w:val="24"/>
          <w:szCs w:val="24"/>
        </w:rPr>
      </w:pPr>
    </w:p>
    <w:p w:rsidR="007B5276" w:rsidRDefault="007B5276" w:rsidP="00981FA3">
      <w:pPr>
        <w:tabs>
          <w:tab w:val="left" w:pos="0"/>
        </w:tabs>
        <w:spacing w:before="230" w:after="0" w:line="240" w:lineRule="auto"/>
        <w:jc w:val="center"/>
        <w:rPr>
          <w:rFonts w:asciiTheme="majorHAnsi" w:hAnsiTheme="majorHAnsi" w:cs="Times New Roman"/>
          <w:b/>
          <w:color w:val="000000"/>
          <w:sz w:val="24"/>
          <w:szCs w:val="24"/>
        </w:rPr>
      </w:pPr>
    </w:p>
    <w:p w:rsidR="00491C9F" w:rsidRDefault="00491C9F" w:rsidP="00981FA3">
      <w:pPr>
        <w:tabs>
          <w:tab w:val="left" w:pos="0"/>
        </w:tabs>
        <w:spacing w:before="230" w:after="0" w:line="240" w:lineRule="auto"/>
        <w:jc w:val="center"/>
        <w:rPr>
          <w:rFonts w:asciiTheme="majorHAnsi" w:hAnsiTheme="majorHAnsi" w:cs="Times New Roman"/>
          <w:b/>
          <w:color w:val="000000"/>
          <w:sz w:val="24"/>
          <w:szCs w:val="24"/>
        </w:rPr>
      </w:pPr>
    </w:p>
    <w:p w:rsidR="00691C9F" w:rsidRPr="00412950" w:rsidRDefault="00E9534F" w:rsidP="00981FA3">
      <w:pPr>
        <w:tabs>
          <w:tab w:val="left" w:pos="0"/>
        </w:tabs>
        <w:spacing w:before="218" w:after="0" w:line="230" w:lineRule="exact"/>
        <w:jc w:val="center"/>
        <w:rPr>
          <w:rFonts w:asciiTheme="majorHAnsi" w:hAnsiTheme="majorHAnsi" w:cs="Times New Roman Bold"/>
          <w:b/>
          <w:color w:val="000000"/>
          <w:sz w:val="24"/>
          <w:szCs w:val="24"/>
        </w:rPr>
      </w:pPr>
      <w:r>
        <w:rPr>
          <w:rFonts w:asciiTheme="majorHAnsi" w:hAnsiTheme="majorHAnsi" w:cs="Times New Roman Bold"/>
          <w:b/>
          <w:color w:val="000000"/>
          <w:sz w:val="24"/>
          <w:szCs w:val="24"/>
        </w:rPr>
        <w:t xml:space="preserve"> </w:t>
      </w:r>
      <w:r w:rsidR="00691C9F" w:rsidRPr="00412950">
        <w:rPr>
          <w:rFonts w:asciiTheme="majorHAnsi" w:hAnsiTheme="majorHAnsi" w:cs="Times New Roman Bold"/>
          <w:b/>
          <w:color w:val="000000"/>
          <w:sz w:val="24"/>
          <w:szCs w:val="24"/>
        </w:rPr>
        <w:t xml:space="preserve">ART. </w:t>
      </w:r>
      <w:r w:rsidR="007B5276">
        <w:rPr>
          <w:rFonts w:asciiTheme="majorHAnsi" w:hAnsiTheme="majorHAnsi" w:cs="Times New Roman Bold"/>
          <w:b/>
          <w:color w:val="000000"/>
          <w:sz w:val="24"/>
          <w:szCs w:val="24"/>
        </w:rPr>
        <w:t>19</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ACCESSO CIVICO</w:t>
      </w:r>
    </w:p>
    <w:p w:rsidR="009607E8" w:rsidRPr="00412950" w:rsidRDefault="009607E8"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diritto di “accesso civico” di cui all’art. 5, comma 1, del D.lgs 33/2013 si qualifica quale diritto di “chiunque” di accedere agli atti, documenti e informazioni per i quali sussiste l’obbligo di pubblicazione in capo alle Pubbliche Amministrazioni, in caso di omessa pubblicazione.</w:t>
      </w:r>
    </w:p>
    <w:p w:rsidR="009607E8" w:rsidRPr="00412950" w:rsidRDefault="009607E8"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7B5276">
        <w:rPr>
          <w:rFonts w:asciiTheme="majorHAnsi" w:hAnsiTheme="majorHAnsi" w:cs="Times New Roman Bold"/>
          <w:b/>
          <w:color w:val="000000"/>
          <w:sz w:val="24"/>
          <w:szCs w:val="24"/>
        </w:rPr>
        <w:t>20</w:t>
      </w:r>
      <w:r w:rsidRPr="00412950">
        <w:rPr>
          <w:rFonts w:asciiTheme="majorHAnsi" w:hAnsiTheme="majorHAnsi" w:cs="Times New Roman Bold"/>
          <w:b/>
          <w:color w:val="000000"/>
          <w:sz w:val="24"/>
          <w:szCs w:val="24"/>
        </w:rPr>
        <w:t xml:space="preserve"> </w:t>
      </w:r>
    </w:p>
    <w:p w:rsidR="009607E8" w:rsidRPr="00412950" w:rsidRDefault="009607E8"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FORME DI PUBBLICITA’</w:t>
      </w:r>
    </w:p>
    <w:p w:rsidR="00156AE4" w:rsidRPr="00156AE4" w:rsidRDefault="00156AE4" w:rsidP="00156AE4">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Rispetto alle forme di pubblicità occorre distinguere</w:t>
      </w:r>
      <w:r w:rsidRPr="00156AE4">
        <w:rPr>
          <w:rFonts w:asciiTheme="majorHAnsi" w:hAnsiTheme="majorHAnsi" w:cs="Times New Roman"/>
          <w:color w:val="000000"/>
          <w:sz w:val="24"/>
          <w:szCs w:val="24"/>
        </w:rPr>
        <w:t>, considerato il  diverso regime giuridico applicabile, le disposizioni che regolano gli obblighi di pubblicità dell'azione amministrativa per finalità di trasparenza da quelle che regolano forme di pubblicità per finalità diverse (es.: pubblicità legale).</w:t>
      </w:r>
    </w:p>
    <w:p w:rsidR="00603344" w:rsidRDefault="00156AE4" w:rsidP="00156AE4">
      <w:pPr>
        <w:tabs>
          <w:tab w:val="left" w:pos="0"/>
        </w:tabs>
        <w:spacing w:before="230" w:after="0" w:line="360" w:lineRule="auto"/>
        <w:jc w:val="both"/>
        <w:rPr>
          <w:rFonts w:asciiTheme="majorHAnsi" w:hAnsiTheme="majorHAnsi" w:cs="Times New Roman"/>
          <w:color w:val="000000"/>
          <w:sz w:val="24"/>
          <w:szCs w:val="24"/>
        </w:rPr>
      </w:pPr>
      <w:r w:rsidRPr="00156AE4">
        <w:rPr>
          <w:rFonts w:asciiTheme="majorHAnsi" w:hAnsiTheme="majorHAnsi" w:cs="Times New Roman"/>
          <w:color w:val="000000"/>
          <w:sz w:val="24"/>
          <w:szCs w:val="24"/>
        </w:rPr>
        <w:t>In particolare, gli obblighi di pubblicazione on</w:t>
      </w:r>
      <w:r>
        <w:rPr>
          <w:rFonts w:asciiTheme="majorHAnsi" w:hAnsiTheme="majorHAnsi" w:cs="Times New Roman"/>
          <w:color w:val="000000"/>
          <w:sz w:val="24"/>
          <w:szCs w:val="24"/>
        </w:rPr>
        <w:t xml:space="preserve">- </w:t>
      </w:r>
      <w:r w:rsidRPr="00156AE4">
        <w:rPr>
          <w:rFonts w:asciiTheme="majorHAnsi" w:hAnsiTheme="majorHAnsi" w:cs="Times New Roman"/>
          <w:color w:val="000000"/>
          <w:sz w:val="24"/>
          <w:szCs w:val="24"/>
        </w:rPr>
        <w:t xml:space="preserve">line di dati per finalità di "trasparenza" sono quelli indicati nel </w:t>
      </w:r>
      <w:r>
        <w:rPr>
          <w:rFonts w:asciiTheme="majorHAnsi" w:hAnsiTheme="majorHAnsi" w:cs="Times New Roman"/>
          <w:color w:val="000000"/>
          <w:sz w:val="24"/>
          <w:szCs w:val="24"/>
        </w:rPr>
        <w:t>D</w:t>
      </w:r>
      <w:r w:rsidR="00603344">
        <w:rPr>
          <w:rFonts w:asciiTheme="majorHAnsi" w:hAnsiTheme="majorHAnsi" w:cs="Times New Roman"/>
          <w:color w:val="000000"/>
          <w:sz w:val="24"/>
          <w:szCs w:val="24"/>
        </w:rPr>
        <w:t>.lgs</w:t>
      </w:r>
      <w:r w:rsidRPr="00156AE4">
        <w:rPr>
          <w:rFonts w:asciiTheme="majorHAnsi" w:hAnsiTheme="majorHAnsi" w:cs="Times New Roman"/>
          <w:color w:val="000000"/>
          <w:sz w:val="24"/>
          <w:szCs w:val="24"/>
        </w:rPr>
        <w:t xml:space="preserve"> n. 33/2013 e nella normativa vigente in materia avente a oggetto le "informazioni concernenti l'organizzazione e l'attività delle pubbliche amministrazioni, allo scopo di favorire forme diffuse di controllo sul perseguimento delle funzioni istituzionali e sull'utilizzo delle risorse pubbliche". </w:t>
      </w:r>
    </w:p>
    <w:p w:rsidR="00FC6AF3" w:rsidRDefault="002C4A1E" w:rsidP="002C4A1E">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Ai fini della </w:t>
      </w:r>
      <w:r w:rsidR="00FC6AF3">
        <w:rPr>
          <w:rFonts w:asciiTheme="majorHAnsi" w:hAnsiTheme="majorHAnsi" w:cs="Times New Roman"/>
          <w:color w:val="000000"/>
          <w:sz w:val="24"/>
          <w:szCs w:val="24"/>
        </w:rPr>
        <w:t>corretta applicazione del D.Lgs 33/2013</w:t>
      </w:r>
      <w:r>
        <w:rPr>
          <w:rFonts w:asciiTheme="majorHAnsi" w:hAnsiTheme="majorHAnsi" w:cs="Times New Roman"/>
          <w:color w:val="000000"/>
          <w:sz w:val="24"/>
          <w:szCs w:val="24"/>
        </w:rPr>
        <w:t xml:space="preserve"> </w:t>
      </w:r>
      <w:r w:rsidRPr="00156AE4">
        <w:rPr>
          <w:rFonts w:asciiTheme="majorHAnsi" w:hAnsiTheme="majorHAnsi" w:cs="Times New Roman"/>
          <w:color w:val="000000"/>
          <w:sz w:val="24"/>
          <w:szCs w:val="24"/>
        </w:rPr>
        <w:t>la "pubblicazione"</w:t>
      </w:r>
      <w:r>
        <w:rPr>
          <w:rFonts w:asciiTheme="majorHAnsi" w:hAnsiTheme="majorHAnsi" w:cs="Times New Roman"/>
          <w:color w:val="000000"/>
          <w:sz w:val="24"/>
          <w:szCs w:val="24"/>
        </w:rPr>
        <w:t xml:space="preserve"> consiste nell’</w:t>
      </w:r>
      <w:r w:rsidRPr="00156AE4">
        <w:rPr>
          <w:rFonts w:asciiTheme="majorHAnsi" w:hAnsiTheme="majorHAnsi" w:cs="Times New Roman"/>
          <w:color w:val="000000"/>
          <w:sz w:val="24"/>
          <w:szCs w:val="24"/>
        </w:rPr>
        <w:t xml:space="preserve">inserimento </w:t>
      </w:r>
      <w:r>
        <w:rPr>
          <w:rFonts w:asciiTheme="majorHAnsi" w:hAnsiTheme="majorHAnsi" w:cs="Times New Roman"/>
          <w:color w:val="000000"/>
          <w:sz w:val="24"/>
          <w:szCs w:val="24"/>
        </w:rPr>
        <w:t xml:space="preserve">nel sito istituzionale dedicato, </w:t>
      </w:r>
      <w:r w:rsidRPr="00156AE4">
        <w:rPr>
          <w:rFonts w:asciiTheme="majorHAnsi" w:hAnsiTheme="majorHAnsi" w:cs="Times New Roman"/>
          <w:color w:val="000000"/>
          <w:sz w:val="24"/>
          <w:szCs w:val="24"/>
        </w:rPr>
        <w:t>in conformità alle specifiche e alle regole tecniche previste nell'allegato al decreto stesso, dei documenti, delle informazioni e dei dati "concernenti l'organizzazione e l'attività delle pubbliche amm</w:t>
      </w:r>
      <w:r>
        <w:rPr>
          <w:rFonts w:asciiTheme="majorHAnsi" w:hAnsiTheme="majorHAnsi" w:cs="Times New Roman"/>
          <w:color w:val="000000"/>
          <w:sz w:val="24"/>
          <w:szCs w:val="24"/>
        </w:rPr>
        <w:t>inistrazioni" (art. 2, comma 2)</w:t>
      </w:r>
      <w:r w:rsidR="00FC6AF3">
        <w:rPr>
          <w:rFonts w:asciiTheme="majorHAnsi" w:hAnsiTheme="majorHAnsi" w:cs="Times New Roman"/>
          <w:color w:val="000000"/>
          <w:sz w:val="24"/>
          <w:szCs w:val="24"/>
        </w:rPr>
        <w:t>.</w:t>
      </w:r>
    </w:p>
    <w:p w:rsidR="00FC6AF3" w:rsidRDefault="00FC6AF3" w:rsidP="002C4A1E">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Co</w:t>
      </w:r>
      <w:r w:rsidR="002C4A1E">
        <w:rPr>
          <w:rFonts w:asciiTheme="majorHAnsi" w:hAnsiTheme="majorHAnsi" w:cs="Times New Roman"/>
          <w:color w:val="000000"/>
          <w:sz w:val="24"/>
          <w:szCs w:val="24"/>
        </w:rPr>
        <w:t xml:space="preserve">nseguentemente </w:t>
      </w:r>
      <w:r w:rsidR="002C4A1E" w:rsidRPr="00156AE4">
        <w:rPr>
          <w:rFonts w:asciiTheme="majorHAnsi" w:hAnsiTheme="majorHAnsi" w:cs="Times New Roman"/>
          <w:color w:val="000000"/>
          <w:sz w:val="24"/>
          <w:szCs w:val="24"/>
        </w:rPr>
        <w:t>tutte le volte in cui nel decreto legislativo n. 33/2013 è utilizzata la locuzione "pubblicazione obbligatoria ai sensi della normativa vigente" – cfr. artt. 3, 5, 7, 8, 9, 10, 41, 43, 45, 46 e 48 – il riferimento è limitato agli "obblighi di pubblicazione concernenti l'organizzazione e l'attività delle pubbliche amministrazioni" contenu</w:t>
      </w:r>
      <w:r w:rsidR="002C4A1E">
        <w:rPr>
          <w:rFonts w:asciiTheme="majorHAnsi" w:hAnsiTheme="majorHAnsi" w:cs="Times New Roman"/>
          <w:color w:val="000000"/>
          <w:sz w:val="24"/>
          <w:szCs w:val="24"/>
        </w:rPr>
        <w:t>ti oltre che nel D.</w:t>
      </w:r>
      <w:r w:rsidR="002C4A1E" w:rsidRPr="00156AE4">
        <w:rPr>
          <w:rFonts w:asciiTheme="majorHAnsi" w:hAnsiTheme="majorHAnsi" w:cs="Times New Roman"/>
          <w:color w:val="000000"/>
          <w:sz w:val="24"/>
          <w:szCs w:val="24"/>
        </w:rPr>
        <w:t>lgs. n. 33/2013 anche in altre disposizioni normative aventi analoga finalità di trasparenza</w:t>
      </w:r>
      <w:r>
        <w:rPr>
          <w:rFonts w:asciiTheme="majorHAnsi" w:hAnsiTheme="majorHAnsi" w:cs="Times New Roman"/>
          <w:color w:val="000000"/>
          <w:sz w:val="24"/>
          <w:szCs w:val="24"/>
        </w:rPr>
        <w:t>.</w:t>
      </w:r>
    </w:p>
    <w:p w:rsidR="00E33A82" w:rsidRDefault="00FC6AF3" w:rsidP="00E33A82">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lastRenderedPageBreak/>
        <w:t>L</w:t>
      </w:r>
      <w:r w:rsidR="00E33A82" w:rsidRPr="00412950">
        <w:rPr>
          <w:rFonts w:asciiTheme="majorHAnsi" w:hAnsiTheme="majorHAnsi" w:cs="Times New Roman"/>
          <w:color w:val="000000"/>
          <w:sz w:val="24"/>
          <w:szCs w:val="24"/>
        </w:rPr>
        <w:t xml:space="preserve">’Azienda </w:t>
      </w:r>
      <w:r w:rsidR="00E33A82">
        <w:rPr>
          <w:rFonts w:asciiTheme="majorHAnsi" w:hAnsiTheme="majorHAnsi" w:cs="Times New Roman"/>
          <w:color w:val="000000"/>
          <w:sz w:val="24"/>
          <w:szCs w:val="24"/>
        </w:rPr>
        <w:t xml:space="preserve">adempie a tali obblighi mediante pubblicazione nella </w:t>
      </w:r>
      <w:r w:rsidR="00E33A82" w:rsidRPr="00412950">
        <w:rPr>
          <w:rFonts w:asciiTheme="majorHAnsi" w:hAnsiTheme="majorHAnsi" w:cs="Times New Roman"/>
          <w:color w:val="000000"/>
          <w:sz w:val="24"/>
          <w:szCs w:val="24"/>
        </w:rPr>
        <w:t>Sezione “Amministrazione trasparente”</w:t>
      </w:r>
      <w:r w:rsidR="00E33A82" w:rsidRPr="00E33A82">
        <w:rPr>
          <w:rFonts w:asciiTheme="majorHAnsi" w:hAnsiTheme="majorHAnsi" w:cs="Times New Roman"/>
          <w:color w:val="000000"/>
          <w:sz w:val="24"/>
          <w:szCs w:val="24"/>
        </w:rPr>
        <w:t xml:space="preserve"> </w:t>
      </w:r>
      <w:r w:rsidR="00E33A82">
        <w:rPr>
          <w:rFonts w:asciiTheme="majorHAnsi" w:hAnsiTheme="majorHAnsi" w:cs="Times New Roman"/>
          <w:color w:val="000000"/>
          <w:sz w:val="24"/>
          <w:szCs w:val="24"/>
        </w:rPr>
        <w:t xml:space="preserve">presente nella </w:t>
      </w:r>
      <w:r w:rsidR="00E33A82" w:rsidRPr="00412950">
        <w:rPr>
          <w:rFonts w:asciiTheme="majorHAnsi" w:hAnsiTheme="majorHAnsi" w:cs="Times New Roman"/>
          <w:color w:val="000000"/>
          <w:sz w:val="24"/>
          <w:szCs w:val="24"/>
        </w:rPr>
        <w:t>home page del sito istituzionale,</w:t>
      </w:r>
      <w:r w:rsidR="00E33A82">
        <w:rPr>
          <w:rFonts w:asciiTheme="majorHAnsi" w:hAnsiTheme="majorHAnsi" w:cs="Times New Roman"/>
          <w:color w:val="000000"/>
          <w:sz w:val="24"/>
          <w:szCs w:val="24"/>
        </w:rPr>
        <w:t xml:space="preserve"> cui chiunque può accedere </w:t>
      </w:r>
      <w:r w:rsidR="00E33A82" w:rsidRPr="00412950">
        <w:rPr>
          <w:rFonts w:asciiTheme="majorHAnsi" w:hAnsiTheme="majorHAnsi" w:cs="Times New Roman"/>
          <w:color w:val="000000"/>
          <w:sz w:val="24"/>
          <w:szCs w:val="24"/>
        </w:rPr>
        <w:t>direttamente ed immediatamente senza au</w:t>
      </w:r>
      <w:r w:rsidR="00E33A82">
        <w:rPr>
          <w:rFonts w:asciiTheme="majorHAnsi" w:hAnsiTheme="majorHAnsi" w:cs="Times New Roman"/>
          <w:color w:val="000000"/>
          <w:sz w:val="24"/>
          <w:szCs w:val="24"/>
        </w:rPr>
        <w:t>tenticazione ed identificazione.</w:t>
      </w:r>
    </w:p>
    <w:p w:rsidR="002C4A1E" w:rsidRDefault="00156AE4" w:rsidP="00E33A82">
      <w:pPr>
        <w:tabs>
          <w:tab w:val="left" w:pos="0"/>
        </w:tabs>
        <w:spacing w:before="230" w:after="0" w:line="360" w:lineRule="auto"/>
        <w:jc w:val="both"/>
        <w:rPr>
          <w:rFonts w:asciiTheme="majorHAnsi" w:hAnsiTheme="majorHAnsi" w:cs="Times New Roman"/>
          <w:color w:val="000000"/>
          <w:sz w:val="24"/>
          <w:szCs w:val="24"/>
        </w:rPr>
      </w:pPr>
      <w:r w:rsidRPr="00156AE4">
        <w:rPr>
          <w:rFonts w:asciiTheme="majorHAnsi" w:hAnsiTheme="majorHAnsi" w:cs="Times New Roman"/>
          <w:color w:val="000000"/>
          <w:sz w:val="24"/>
          <w:szCs w:val="24"/>
        </w:rPr>
        <w:t xml:space="preserve">Accanto </w:t>
      </w:r>
      <w:r w:rsidR="00603344">
        <w:rPr>
          <w:rFonts w:asciiTheme="majorHAnsi" w:hAnsiTheme="majorHAnsi" w:cs="Times New Roman"/>
          <w:color w:val="000000"/>
          <w:sz w:val="24"/>
          <w:szCs w:val="24"/>
        </w:rPr>
        <w:t xml:space="preserve">agli obblighi di pubblicazione ex Dlgs 33/2013 </w:t>
      </w:r>
      <w:r w:rsidR="00FC6AF3">
        <w:rPr>
          <w:rFonts w:asciiTheme="majorHAnsi" w:hAnsiTheme="majorHAnsi" w:cs="Times New Roman"/>
          <w:color w:val="000000"/>
          <w:sz w:val="24"/>
          <w:szCs w:val="24"/>
        </w:rPr>
        <w:t xml:space="preserve">sussistono </w:t>
      </w:r>
      <w:r w:rsidR="00FC6AF3" w:rsidRPr="00156AE4">
        <w:rPr>
          <w:rFonts w:asciiTheme="majorHAnsi" w:hAnsiTheme="majorHAnsi" w:cs="Times New Roman"/>
          <w:color w:val="000000"/>
          <w:sz w:val="24"/>
          <w:szCs w:val="24"/>
        </w:rPr>
        <w:t>gli obblighi di pubbli</w:t>
      </w:r>
      <w:r w:rsidR="00FC6AF3">
        <w:rPr>
          <w:rFonts w:asciiTheme="majorHAnsi" w:hAnsiTheme="majorHAnsi" w:cs="Times New Roman"/>
          <w:color w:val="000000"/>
          <w:sz w:val="24"/>
          <w:szCs w:val="24"/>
        </w:rPr>
        <w:t xml:space="preserve">cazione aventi finalità di </w:t>
      </w:r>
      <w:r w:rsidR="00FC6AF3" w:rsidRPr="00156AE4">
        <w:rPr>
          <w:rFonts w:asciiTheme="majorHAnsi" w:hAnsiTheme="majorHAnsi" w:cs="Times New Roman"/>
          <w:color w:val="000000"/>
          <w:sz w:val="24"/>
          <w:szCs w:val="24"/>
        </w:rPr>
        <w:t>pubblicità legale, pubblicità integrativa dell'efficacia, pubblicità dichiarativa o notizia</w:t>
      </w:r>
      <w:r w:rsidR="00FC6AF3">
        <w:rPr>
          <w:rFonts w:asciiTheme="majorHAnsi" w:hAnsiTheme="majorHAnsi" w:cs="Times New Roman"/>
          <w:color w:val="000000"/>
          <w:sz w:val="24"/>
          <w:szCs w:val="24"/>
        </w:rPr>
        <w:t xml:space="preserve">, che per </w:t>
      </w:r>
      <w:r w:rsidR="00FC6AF3" w:rsidRPr="00156AE4">
        <w:rPr>
          <w:rFonts w:asciiTheme="majorHAnsi" w:hAnsiTheme="majorHAnsi" w:cs="Times New Roman"/>
          <w:color w:val="000000"/>
          <w:sz w:val="24"/>
          <w:szCs w:val="24"/>
        </w:rPr>
        <w:t xml:space="preserve"> tale motivo, devono ritenersi estranei all'oggetto del </w:t>
      </w:r>
      <w:r w:rsidR="00FC6AF3">
        <w:rPr>
          <w:rFonts w:asciiTheme="majorHAnsi" w:hAnsiTheme="majorHAnsi" w:cs="Times New Roman"/>
          <w:color w:val="000000"/>
          <w:sz w:val="24"/>
          <w:szCs w:val="24"/>
        </w:rPr>
        <w:t xml:space="preserve">richiamato </w:t>
      </w:r>
      <w:r w:rsidR="00FC6AF3" w:rsidRPr="00156AE4">
        <w:rPr>
          <w:rFonts w:asciiTheme="majorHAnsi" w:hAnsiTheme="majorHAnsi" w:cs="Times New Roman"/>
          <w:color w:val="000000"/>
          <w:sz w:val="24"/>
          <w:szCs w:val="24"/>
        </w:rPr>
        <w:t>decreto legislativo</w:t>
      </w:r>
      <w:r w:rsidR="006B79AE">
        <w:rPr>
          <w:rFonts w:asciiTheme="majorHAnsi" w:hAnsiTheme="majorHAnsi" w:cs="Times New Roman"/>
          <w:color w:val="000000"/>
          <w:sz w:val="24"/>
          <w:szCs w:val="24"/>
        </w:rPr>
        <w:t xml:space="preserve"> ed ai quali </w:t>
      </w:r>
      <w:r w:rsidR="00E33A82">
        <w:rPr>
          <w:rFonts w:asciiTheme="majorHAnsi" w:hAnsiTheme="majorHAnsi" w:cs="Times New Roman"/>
          <w:color w:val="000000"/>
          <w:sz w:val="24"/>
          <w:szCs w:val="24"/>
        </w:rPr>
        <w:t xml:space="preserve">ASUR ottempera mediante affissione all’Albo Pretorio Informatico. </w:t>
      </w:r>
      <w:r w:rsidR="00E33A82" w:rsidRPr="00E33A82">
        <w:rPr>
          <w:rFonts w:asciiTheme="majorHAnsi" w:hAnsiTheme="majorHAnsi" w:cs="Times New Roman"/>
          <w:color w:val="000000"/>
          <w:sz w:val="24"/>
          <w:szCs w:val="24"/>
        </w:rPr>
        <w:t xml:space="preserve">L’Albo Pretorio </w:t>
      </w:r>
      <w:r w:rsidR="00E33A82">
        <w:rPr>
          <w:rFonts w:asciiTheme="majorHAnsi" w:hAnsiTheme="majorHAnsi" w:cs="Times New Roman"/>
          <w:color w:val="000000"/>
          <w:sz w:val="24"/>
          <w:szCs w:val="24"/>
        </w:rPr>
        <w:t xml:space="preserve">non costituisce pertanto </w:t>
      </w:r>
      <w:r w:rsidR="00E33A82" w:rsidRPr="00E33A82">
        <w:rPr>
          <w:rFonts w:asciiTheme="majorHAnsi" w:hAnsiTheme="majorHAnsi" w:cs="Times New Roman"/>
          <w:color w:val="000000"/>
          <w:sz w:val="24"/>
          <w:szCs w:val="24"/>
        </w:rPr>
        <w:t xml:space="preserve">sede deputata a garantire  gli obblighi di trasparenza </w:t>
      </w:r>
      <w:r w:rsidR="00E33A82">
        <w:rPr>
          <w:rFonts w:asciiTheme="majorHAnsi" w:hAnsiTheme="majorHAnsi" w:cs="Times New Roman"/>
          <w:color w:val="000000"/>
          <w:sz w:val="24"/>
          <w:szCs w:val="24"/>
        </w:rPr>
        <w:t xml:space="preserve">ai sensi del Dlgs 33/2013 e coerentemente gli atti ivi pubblicati (Determine </w:t>
      </w:r>
      <w:r w:rsidR="002C4A1E">
        <w:rPr>
          <w:rFonts w:asciiTheme="majorHAnsi" w:hAnsiTheme="majorHAnsi" w:cs="Times New Roman"/>
          <w:color w:val="000000"/>
          <w:sz w:val="24"/>
          <w:szCs w:val="24"/>
        </w:rPr>
        <w:t xml:space="preserve">del </w:t>
      </w:r>
      <w:r w:rsidR="00E33A82">
        <w:rPr>
          <w:rFonts w:asciiTheme="majorHAnsi" w:hAnsiTheme="majorHAnsi" w:cs="Times New Roman"/>
          <w:color w:val="000000"/>
          <w:sz w:val="24"/>
          <w:szCs w:val="24"/>
        </w:rPr>
        <w:t>Direttore Generale, Determine del Direttore di Area Vasta, Determine dei Dirigenti) non sono soggett</w:t>
      </w:r>
      <w:r w:rsidR="002C4A1E">
        <w:rPr>
          <w:rFonts w:asciiTheme="majorHAnsi" w:hAnsiTheme="majorHAnsi" w:cs="Times New Roman"/>
          <w:color w:val="000000"/>
          <w:sz w:val="24"/>
          <w:szCs w:val="24"/>
        </w:rPr>
        <w:t>i alla disciplina del Dlgs 33/2013.</w:t>
      </w:r>
    </w:p>
    <w:p w:rsidR="006B79AE" w:rsidRDefault="00156AE4" w:rsidP="006B79AE">
      <w:pPr>
        <w:tabs>
          <w:tab w:val="left" w:pos="0"/>
        </w:tabs>
        <w:spacing w:before="230" w:after="0" w:line="360" w:lineRule="auto"/>
        <w:jc w:val="both"/>
        <w:rPr>
          <w:rFonts w:asciiTheme="majorHAnsi" w:hAnsiTheme="majorHAnsi" w:cs="Times New Roman"/>
          <w:i/>
          <w:color w:val="000000"/>
          <w:sz w:val="24"/>
          <w:szCs w:val="24"/>
        </w:rPr>
      </w:pPr>
      <w:r w:rsidRPr="00156AE4">
        <w:rPr>
          <w:rFonts w:asciiTheme="majorHAnsi" w:hAnsiTheme="majorHAnsi" w:cs="Times New Roman"/>
          <w:color w:val="000000"/>
          <w:sz w:val="24"/>
          <w:szCs w:val="24"/>
        </w:rPr>
        <w:t xml:space="preserve">In tutti i casi, indipendentemente dalla finalità perseguita, laddove la pubblicazione online di dati, informazioni e documenti, comporti un trattamento di dati personali, devono essere opportunamente contemperate le esigenze di pubblicità e trasparenza con i diritti e le libertà fondamentali, nonché la dignità dell'interessato, con particolare riferimento alla riservatezza, all'identità personale e al diritto alla protezione dei dati personali </w:t>
      </w:r>
      <w:r w:rsidR="006B79AE">
        <w:rPr>
          <w:rFonts w:asciiTheme="majorHAnsi" w:hAnsiTheme="majorHAnsi" w:cs="Times New Roman"/>
          <w:color w:val="000000"/>
          <w:sz w:val="24"/>
          <w:szCs w:val="24"/>
        </w:rPr>
        <w:t xml:space="preserve">secondo quanto precisato dal Garante della Privacy nelle </w:t>
      </w:r>
      <w:r w:rsidR="006B79AE" w:rsidRPr="006B79AE">
        <w:rPr>
          <w:rFonts w:asciiTheme="majorHAnsi" w:hAnsiTheme="majorHAnsi" w:cs="Times New Roman"/>
          <w:color w:val="000000"/>
          <w:sz w:val="24"/>
          <w:szCs w:val="24"/>
        </w:rPr>
        <w:t xml:space="preserve"> "Linee guida in materia di trattamento di dati personali, contenuti anche in atti e documenti amministrativi, effettuato per finalità di pubblicità e trasparenza sul web da soggetti pubblici e da altri enti obbligati" </w:t>
      </w:r>
      <w:r w:rsidR="006B79AE" w:rsidRPr="006B79AE">
        <w:rPr>
          <w:rFonts w:asciiTheme="majorHAnsi" w:hAnsiTheme="majorHAnsi" w:cs="Times New Roman"/>
          <w:i/>
          <w:color w:val="000000"/>
          <w:sz w:val="24"/>
          <w:szCs w:val="24"/>
        </w:rPr>
        <w:t>(Registro dei provvedimenti n. 243 del 15 maggio 2014 - Pubblicato sulla Gazzetta Ufficiale n. 134 del 12 giugno 2014)</w:t>
      </w:r>
      <w:r w:rsidR="006B79AE">
        <w:rPr>
          <w:rFonts w:asciiTheme="majorHAnsi" w:hAnsiTheme="majorHAnsi" w:cs="Times New Roman"/>
          <w:i/>
          <w:color w:val="000000"/>
          <w:sz w:val="24"/>
          <w:szCs w:val="24"/>
        </w:rPr>
        <w:t xml:space="preserve"> (Allegato </w:t>
      </w:r>
      <w:r w:rsidR="00B357C8">
        <w:rPr>
          <w:rFonts w:asciiTheme="majorHAnsi" w:hAnsiTheme="majorHAnsi" w:cs="Times New Roman"/>
          <w:i/>
          <w:color w:val="000000"/>
          <w:sz w:val="24"/>
          <w:szCs w:val="24"/>
        </w:rPr>
        <w:t>I).</w:t>
      </w:r>
    </w:p>
    <w:p w:rsidR="00981FA3" w:rsidRPr="00412950" w:rsidRDefault="00981FA3"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7B5276">
        <w:rPr>
          <w:rFonts w:asciiTheme="majorHAnsi" w:hAnsiTheme="majorHAnsi" w:cs="Times New Roman Bold"/>
          <w:b/>
          <w:color w:val="000000"/>
          <w:sz w:val="24"/>
          <w:szCs w:val="24"/>
        </w:rPr>
        <w:t>21</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LEGITTIMAZIONE SOGGETTIVA</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L’esercizio del diritto di accesso civico non è sottoposto ad alcuna limitazione quanto alla legittimazione soggettiva del richiedente, non deve essere motivato ed è gratuito.</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7B5276">
        <w:rPr>
          <w:rFonts w:asciiTheme="majorHAnsi" w:hAnsiTheme="majorHAnsi" w:cs="Times New Roman Bold"/>
          <w:b/>
          <w:color w:val="000000"/>
          <w:sz w:val="24"/>
          <w:szCs w:val="24"/>
        </w:rPr>
        <w:t>22</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PRESENTAZIONE DELL’ISTANZA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L’istanza di accesso civico, contenente le complete generalità del richiedente con relativi recapiti e numeri di telefono, identifica i dati, le informazioni o i documenti richiesti va presentata, per via telematica, secondo le modalità previste dal  Codice  dell’Amministrazione </w:t>
      </w:r>
      <w:r w:rsidRPr="00412950">
        <w:rPr>
          <w:rFonts w:asciiTheme="majorHAnsi" w:hAnsiTheme="majorHAnsi" w:cs="Times New Roman"/>
          <w:color w:val="000000"/>
          <w:sz w:val="24"/>
          <w:szCs w:val="24"/>
        </w:rPr>
        <w:lastRenderedPageBreak/>
        <w:t xml:space="preserve">Digitale di cui  al  D.Lgs 82/2005 </w:t>
      </w:r>
      <w:r w:rsidR="00A42F4A" w:rsidRPr="00412950">
        <w:rPr>
          <w:rFonts w:asciiTheme="majorHAnsi" w:hAnsiTheme="majorHAnsi" w:cs="Times New Roman"/>
          <w:color w:val="000000"/>
          <w:sz w:val="24"/>
          <w:szCs w:val="24"/>
        </w:rPr>
        <w:t xml:space="preserve">come </w:t>
      </w:r>
      <w:r w:rsidRPr="00412950">
        <w:rPr>
          <w:rFonts w:asciiTheme="majorHAnsi" w:hAnsiTheme="majorHAnsi" w:cs="Times New Roman"/>
          <w:color w:val="000000"/>
          <w:sz w:val="24"/>
          <w:szCs w:val="24"/>
        </w:rPr>
        <w:t>modificato dal  D.lgs 179/2016,  al Responsabile della Prevenzione della Corruzione e della Trasparenza.</w:t>
      </w:r>
    </w:p>
    <w:p w:rsidR="00412950" w:rsidRPr="00412950" w:rsidRDefault="00412950" w:rsidP="00412950">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suddetto Responsabile, dopo avere ricevuto la richiesta ed averla inviata all’Ufficio Protocollo per la relativa</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protocollazione, la trasmette al Responsabile dell’Ufficio tenuto alla pubblicazione </w:t>
      </w:r>
      <w:r w:rsidR="00F635A0">
        <w:rPr>
          <w:rFonts w:asciiTheme="majorHAnsi" w:hAnsiTheme="majorHAnsi" w:cs="Times New Roman"/>
          <w:color w:val="000000"/>
          <w:sz w:val="24"/>
          <w:szCs w:val="24"/>
        </w:rPr>
        <w:t xml:space="preserve">dei dati/informazioni </w:t>
      </w:r>
      <w:r w:rsidR="00F635A0" w:rsidRPr="00156AE4">
        <w:rPr>
          <w:rFonts w:asciiTheme="majorHAnsi" w:hAnsiTheme="majorHAnsi" w:cs="Times New Roman"/>
          <w:color w:val="000000"/>
          <w:sz w:val="24"/>
          <w:szCs w:val="24"/>
        </w:rPr>
        <w:t xml:space="preserve">concernenti l'organizzazione e l'attività </w:t>
      </w:r>
      <w:r w:rsidR="00F635A0">
        <w:rPr>
          <w:rFonts w:asciiTheme="majorHAnsi" w:hAnsiTheme="majorHAnsi" w:cs="Times New Roman"/>
          <w:color w:val="000000"/>
          <w:sz w:val="24"/>
          <w:szCs w:val="24"/>
        </w:rPr>
        <w:t>dell’Azienda, che siano stati oggetto di richiesta</w:t>
      </w:r>
      <w:r w:rsidRPr="00412950">
        <w:rPr>
          <w:rFonts w:asciiTheme="majorHAnsi" w:hAnsiTheme="majorHAnsi" w:cs="Times New Roman"/>
          <w:color w:val="000000"/>
          <w:sz w:val="24"/>
          <w:szCs w:val="24"/>
        </w:rPr>
        <w:t>, il quale, entro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30 giorni, pubblica sul sito </w:t>
      </w:r>
      <w:r w:rsidR="00F635A0">
        <w:rPr>
          <w:rFonts w:asciiTheme="majorHAnsi" w:hAnsiTheme="majorHAnsi" w:cs="Times New Roman"/>
          <w:color w:val="000000"/>
          <w:sz w:val="24"/>
          <w:szCs w:val="24"/>
        </w:rPr>
        <w:t xml:space="preserve">dedicato </w:t>
      </w:r>
      <w:r w:rsidRPr="00412950">
        <w:rPr>
          <w:rFonts w:asciiTheme="majorHAnsi" w:hAnsiTheme="majorHAnsi" w:cs="Times New Roman"/>
          <w:color w:val="000000"/>
          <w:sz w:val="24"/>
          <w:szCs w:val="24"/>
        </w:rPr>
        <w:t>il documento, l’informazione o il dato richiesto e contemporaneamente comunica</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al richiedente l’avvenuta pubblicazione, indicando il relativo collegamento ipertestuale.</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Nel caso in cui quanto richiesto risulti già pubblicato, </w:t>
      </w:r>
      <w:r>
        <w:rPr>
          <w:rFonts w:asciiTheme="majorHAnsi" w:hAnsiTheme="majorHAnsi" w:cs="Times New Roman"/>
          <w:color w:val="000000"/>
          <w:sz w:val="24"/>
          <w:szCs w:val="24"/>
        </w:rPr>
        <w:t>ne</w:t>
      </w:r>
      <w:r w:rsidRPr="00412950">
        <w:rPr>
          <w:rFonts w:asciiTheme="majorHAnsi" w:hAnsiTheme="majorHAnsi" w:cs="Times New Roman"/>
          <w:color w:val="000000"/>
          <w:sz w:val="24"/>
          <w:szCs w:val="24"/>
        </w:rPr>
        <w:t xml:space="preserve"> </w:t>
      </w:r>
      <w:r w:rsidR="00F635A0">
        <w:rPr>
          <w:rFonts w:asciiTheme="majorHAnsi" w:hAnsiTheme="majorHAnsi" w:cs="Times New Roman"/>
          <w:color w:val="000000"/>
          <w:sz w:val="24"/>
          <w:szCs w:val="24"/>
        </w:rPr>
        <w:t>viene data c</w:t>
      </w:r>
      <w:r w:rsidRPr="00412950">
        <w:rPr>
          <w:rFonts w:asciiTheme="majorHAnsi" w:hAnsiTheme="majorHAnsi" w:cs="Times New Roman"/>
          <w:color w:val="000000"/>
          <w:sz w:val="24"/>
          <w:szCs w:val="24"/>
        </w:rPr>
        <w:t>omunicazione al richiedente indicando il relativo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collegamento ipertestuale.</w:t>
      </w:r>
    </w:p>
    <w:p w:rsidR="00412950" w:rsidRPr="00412950" w:rsidRDefault="00412950" w:rsidP="00412950">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Nel caso in cui il Responsabile dell’ufficio ritardi o ometta la pubblicazione o non dia risposta, il richiedente può</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ricorrere al soggetto titolare del potere sostitutivo che viene individuato nel </w:t>
      </w:r>
      <w:r w:rsidR="00F635A0">
        <w:rPr>
          <w:rFonts w:asciiTheme="majorHAnsi" w:hAnsiTheme="majorHAnsi" w:cs="Times New Roman"/>
          <w:color w:val="000000"/>
          <w:sz w:val="24"/>
          <w:szCs w:val="24"/>
        </w:rPr>
        <w:t>Direttore di Area Vasta qualora si tratti di obbligo di pubblicazione facente capo a tale livello</w:t>
      </w:r>
      <w:r w:rsidR="001B331E">
        <w:rPr>
          <w:rFonts w:asciiTheme="majorHAnsi" w:hAnsiTheme="majorHAnsi" w:cs="Times New Roman"/>
          <w:color w:val="000000"/>
          <w:sz w:val="24"/>
          <w:szCs w:val="24"/>
        </w:rPr>
        <w:t xml:space="preserve"> aziendale </w:t>
      </w:r>
      <w:r w:rsidR="00F635A0">
        <w:rPr>
          <w:rFonts w:asciiTheme="majorHAnsi" w:hAnsiTheme="majorHAnsi" w:cs="Times New Roman"/>
          <w:color w:val="000000"/>
          <w:sz w:val="24"/>
          <w:szCs w:val="24"/>
        </w:rPr>
        <w:t xml:space="preserve"> e al </w:t>
      </w:r>
      <w:r w:rsidRPr="00412950">
        <w:rPr>
          <w:rFonts w:asciiTheme="majorHAnsi" w:hAnsiTheme="majorHAnsi" w:cs="Times New Roman"/>
          <w:color w:val="000000"/>
          <w:sz w:val="24"/>
          <w:szCs w:val="24"/>
        </w:rPr>
        <w:t>Direttore Amministrativo</w:t>
      </w:r>
      <w:r w:rsidR="00F635A0">
        <w:rPr>
          <w:rFonts w:asciiTheme="majorHAnsi" w:hAnsiTheme="majorHAnsi" w:cs="Times New Roman"/>
          <w:color w:val="000000"/>
          <w:sz w:val="24"/>
          <w:szCs w:val="24"/>
        </w:rPr>
        <w:t xml:space="preserve">, qualora si tratti di obblighi di pubblicazione facenti capo al livello ASUR </w:t>
      </w:r>
      <w:r w:rsidR="001B331E">
        <w:rPr>
          <w:rFonts w:asciiTheme="majorHAnsi" w:hAnsiTheme="majorHAnsi" w:cs="Times New Roman"/>
          <w:color w:val="000000"/>
          <w:sz w:val="24"/>
          <w:szCs w:val="24"/>
        </w:rPr>
        <w:t xml:space="preserve">- </w:t>
      </w:r>
      <w:r w:rsidR="00F635A0">
        <w:rPr>
          <w:rFonts w:asciiTheme="majorHAnsi" w:hAnsiTheme="majorHAnsi" w:cs="Times New Roman"/>
          <w:color w:val="000000"/>
          <w:sz w:val="24"/>
          <w:szCs w:val="24"/>
        </w:rPr>
        <w:t xml:space="preserve">Direzione Generale, i quali, </w:t>
      </w:r>
      <w:r w:rsidRPr="00412950">
        <w:rPr>
          <w:rFonts w:asciiTheme="majorHAnsi" w:hAnsiTheme="majorHAnsi" w:cs="Times New Roman"/>
          <w:color w:val="000000"/>
          <w:sz w:val="24"/>
          <w:szCs w:val="24"/>
        </w:rPr>
        <w:t>dopo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avere verificato la sussistenza dell’obbligo di pubblicazione, dispon</w:t>
      </w:r>
      <w:r w:rsidR="00F635A0">
        <w:rPr>
          <w:rFonts w:asciiTheme="majorHAnsi" w:hAnsiTheme="majorHAnsi" w:cs="Times New Roman"/>
          <w:color w:val="000000"/>
          <w:sz w:val="24"/>
          <w:szCs w:val="24"/>
        </w:rPr>
        <w:t xml:space="preserve">gono </w:t>
      </w:r>
      <w:r w:rsidRPr="00412950">
        <w:rPr>
          <w:rFonts w:asciiTheme="majorHAnsi" w:hAnsiTheme="majorHAnsi" w:cs="Times New Roman"/>
          <w:color w:val="000000"/>
          <w:sz w:val="24"/>
          <w:szCs w:val="24"/>
        </w:rPr>
        <w:t xml:space="preserve">la pubblicazione </w:t>
      </w:r>
      <w:r>
        <w:rPr>
          <w:rFonts w:asciiTheme="majorHAnsi" w:hAnsiTheme="majorHAnsi" w:cs="Times New Roman"/>
          <w:color w:val="000000"/>
          <w:sz w:val="24"/>
          <w:szCs w:val="24"/>
        </w:rPr>
        <w:t xml:space="preserve">e </w:t>
      </w:r>
      <w:r w:rsidRPr="00412950">
        <w:rPr>
          <w:rFonts w:asciiTheme="majorHAnsi" w:hAnsiTheme="majorHAnsi" w:cs="Times New Roman"/>
          <w:color w:val="000000"/>
          <w:sz w:val="24"/>
          <w:szCs w:val="24"/>
        </w:rPr>
        <w:t xml:space="preserve">contemporaneamente </w:t>
      </w:r>
      <w:r w:rsidR="00F635A0">
        <w:rPr>
          <w:rFonts w:asciiTheme="majorHAnsi" w:hAnsiTheme="majorHAnsi" w:cs="Times New Roman"/>
          <w:color w:val="000000"/>
          <w:sz w:val="24"/>
          <w:szCs w:val="24"/>
        </w:rPr>
        <w:t>ne</w:t>
      </w:r>
      <w:r w:rsidRPr="00412950">
        <w:rPr>
          <w:rFonts w:asciiTheme="majorHAnsi" w:hAnsiTheme="majorHAnsi" w:cs="Times New Roman"/>
          <w:color w:val="000000"/>
          <w:sz w:val="24"/>
          <w:szCs w:val="24"/>
        </w:rPr>
        <w:t xml:space="preserve"> da</w:t>
      </w:r>
      <w:r w:rsidR="00095232">
        <w:rPr>
          <w:rFonts w:asciiTheme="majorHAnsi" w:hAnsiTheme="majorHAnsi" w:cs="Times New Roman"/>
          <w:color w:val="000000"/>
          <w:sz w:val="24"/>
          <w:szCs w:val="24"/>
        </w:rPr>
        <w:t xml:space="preserve">nno </w:t>
      </w:r>
      <w:r w:rsidRPr="00412950">
        <w:rPr>
          <w:rFonts w:asciiTheme="majorHAnsi" w:hAnsiTheme="majorHAnsi" w:cs="Times New Roman"/>
          <w:color w:val="000000"/>
          <w:sz w:val="24"/>
          <w:szCs w:val="24"/>
        </w:rPr>
        <w:t xml:space="preserve"> comunicazione al richiedente, indicando il relativo collegamento ipertestuale.</w:t>
      </w:r>
    </w:p>
    <w:p w:rsidR="00412950" w:rsidRDefault="00095232" w:rsidP="00412950">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L</w:t>
      </w:r>
      <w:r w:rsidR="00412950" w:rsidRPr="00412950">
        <w:rPr>
          <w:rFonts w:asciiTheme="majorHAnsi" w:hAnsiTheme="majorHAnsi" w:cs="Times New Roman"/>
          <w:color w:val="000000"/>
          <w:sz w:val="24"/>
          <w:szCs w:val="24"/>
        </w:rPr>
        <w:t xml:space="preserve">a richiesta di accesso civico </w:t>
      </w:r>
      <w:r>
        <w:rPr>
          <w:rFonts w:asciiTheme="majorHAnsi" w:hAnsiTheme="majorHAnsi" w:cs="Times New Roman"/>
          <w:color w:val="000000"/>
          <w:sz w:val="24"/>
          <w:szCs w:val="24"/>
        </w:rPr>
        <w:t xml:space="preserve">che </w:t>
      </w:r>
      <w:r w:rsidR="00412950" w:rsidRPr="00412950">
        <w:rPr>
          <w:rFonts w:asciiTheme="majorHAnsi" w:hAnsiTheme="majorHAnsi" w:cs="Times New Roman"/>
          <w:color w:val="000000"/>
          <w:sz w:val="24"/>
          <w:szCs w:val="24"/>
        </w:rPr>
        <w:t>riguardi dati, informazioni o documenti oggetto di pubblicazione obbligatoria ai</w:t>
      </w:r>
      <w:r w:rsidR="00412950">
        <w:rPr>
          <w:rFonts w:asciiTheme="majorHAnsi" w:hAnsiTheme="majorHAnsi" w:cs="Times New Roman"/>
          <w:color w:val="000000"/>
          <w:sz w:val="24"/>
          <w:szCs w:val="24"/>
        </w:rPr>
        <w:t xml:space="preserve"> </w:t>
      </w:r>
      <w:r w:rsidR="00412950" w:rsidRPr="00412950">
        <w:rPr>
          <w:rFonts w:asciiTheme="majorHAnsi" w:hAnsiTheme="majorHAnsi" w:cs="Times New Roman"/>
          <w:color w:val="000000"/>
          <w:sz w:val="24"/>
          <w:szCs w:val="24"/>
        </w:rPr>
        <w:t xml:space="preserve">sensi del Decreto 33/2013, </w:t>
      </w:r>
      <w:r>
        <w:rPr>
          <w:rFonts w:asciiTheme="majorHAnsi" w:hAnsiTheme="majorHAnsi" w:cs="Times New Roman"/>
          <w:color w:val="000000"/>
          <w:sz w:val="24"/>
          <w:szCs w:val="24"/>
        </w:rPr>
        <w:t>relativamente ai quali risulti l’inadempimento o l’</w:t>
      </w:r>
      <w:r w:rsidRPr="00412950">
        <w:rPr>
          <w:rFonts w:asciiTheme="majorHAnsi" w:hAnsiTheme="majorHAnsi" w:cs="Times New Roman"/>
          <w:color w:val="000000"/>
          <w:sz w:val="24"/>
          <w:szCs w:val="24"/>
        </w:rPr>
        <w:t xml:space="preserve">adempimento parziale </w:t>
      </w:r>
      <w:r>
        <w:rPr>
          <w:rFonts w:asciiTheme="majorHAnsi" w:hAnsiTheme="majorHAnsi" w:cs="Times New Roman"/>
          <w:color w:val="000000"/>
          <w:sz w:val="24"/>
          <w:szCs w:val="24"/>
        </w:rPr>
        <w:t xml:space="preserve">dell’obbligo di pubblicazione, comporta per </w:t>
      </w:r>
      <w:r w:rsidR="00412950" w:rsidRPr="00412950">
        <w:rPr>
          <w:rFonts w:asciiTheme="majorHAnsi" w:hAnsiTheme="majorHAnsi" w:cs="Times New Roman"/>
          <w:color w:val="000000"/>
          <w:sz w:val="24"/>
          <w:szCs w:val="24"/>
        </w:rPr>
        <w:t>il Responsabile della prevenzione della corruzione e della trasparenza l’obbligo di</w:t>
      </w:r>
      <w:r>
        <w:rPr>
          <w:rFonts w:asciiTheme="majorHAnsi" w:hAnsiTheme="majorHAnsi" w:cs="Times New Roman"/>
          <w:color w:val="000000"/>
          <w:sz w:val="24"/>
          <w:szCs w:val="24"/>
        </w:rPr>
        <w:t xml:space="preserve"> segnalazione </w:t>
      </w:r>
      <w:r w:rsidR="00412950" w:rsidRPr="00412950">
        <w:rPr>
          <w:rFonts w:asciiTheme="majorHAnsi" w:hAnsiTheme="majorHAnsi" w:cs="Times New Roman"/>
          <w:color w:val="000000"/>
          <w:sz w:val="24"/>
          <w:szCs w:val="24"/>
        </w:rPr>
        <w:t>(ai sensi dell’art. 43 comma 5 del D.Lgs 33/2013) in relazione alla loro gravità, all'ufficio competente in materia di procedimenti disciplinari, al Direttore Generale, all'OIV per</w:t>
      </w:r>
      <w:r w:rsidR="00412950">
        <w:rPr>
          <w:rFonts w:asciiTheme="majorHAnsi" w:hAnsiTheme="majorHAnsi" w:cs="Times New Roman"/>
          <w:color w:val="000000"/>
          <w:sz w:val="24"/>
          <w:szCs w:val="24"/>
        </w:rPr>
        <w:t xml:space="preserve"> </w:t>
      </w:r>
      <w:r w:rsidR="00412950" w:rsidRPr="00412950">
        <w:rPr>
          <w:rFonts w:asciiTheme="majorHAnsi" w:hAnsiTheme="majorHAnsi" w:cs="Times New Roman"/>
          <w:color w:val="000000"/>
          <w:sz w:val="24"/>
          <w:szCs w:val="24"/>
        </w:rPr>
        <w:t>l’adozione degli eventuali provvedimenti di competenza in merito alle relative forme di responsabilità.</w:t>
      </w:r>
    </w:p>
    <w:p w:rsidR="007B5276" w:rsidRDefault="007B5276" w:rsidP="00412950">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412950">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412950">
      <w:pPr>
        <w:tabs>
          <w:tab w:val="left" w:pos="0"/>
        </w:tabs>
        <w:spacing w:before="230" w:after="0" w:line="360" w:lineRule="auto"/>
        <w:jc w:val="both"/>
        <w:rPr>
          <w:rFonts w:asciiTheme="majorHAnsi" w:hAnsiTheme="majorHAnsi" w:cs="Times New Roman"/>
          <w:color w:val="000000"/>
          <w:sz w:val="24"/>
          <w:szCs w:val="24"/>
        </w:rPr>
      </w:pPr>
    </w:p>
    <w:p w:rsidR="00491C9F" w:rsidRDefault="00491C9F" w:rsidP="00412950">
      <w:pPr>
        <w:tabs>
          <w:tab w:val="left" w:pos="0"/>
        </w:tabs>
        <w:spacing w:before="230" w:after="0" w:line="360" w:lineRule="auto"/>
        <w:jc w:val="both"/>
        <w:rPr>
          <w:rFonts w:asciiTheme="majorHAnsi" w:hAnsiTheme="majorHAnsi" w:cs="Times New Roman"/>
          <w:color w:val="000000"/>
          <w:sz w:val="24"/>
          <w:szCs w:val="24"/>
        </w:rPr>
      </w:pP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r>
        <w:rPr>
          <w:rFonts w:asciiTheme="majorHAnsi" w:hAnsiTheme="majorHAnsi" w:cs="Times New Roman"/>
          <w:b/>
          <w:bCs/>
          <w:noProof/>
          <w:sz w:val="24"/>
          <w:szCs w:val="24"/>
          <w:lang w:eastAsia="it-IT"/>
        </w:rPr>
        <w:lastRenderedPageBreak/>
        <mc:AlternateContent>
          <mc:Choice Requires="wps">
            <w:drawing>
              <wp:anchor distT="0" distB="0" distL="114300" distR="114300" simplePos="0" relativeHeight="251665408" behindDoc="0" locked="0" layoutInCell="1" allowOverlap="1" wp14:anchorId="2FFC866B" wp14:editId="05BD906A">
                <wp:simplePos x="0" y="0"/>
                <wp:positionH relativeFrom="column">
                  <wp:posOffset>-139065</wp:posOffset>
                </wp:positionH>
                <wp:positionV relativeFrom="paragraph">
                  <wp:posOffset>-222885</wp:posOffset>
                </wp:positionV>
                <wp:extent cx="6477000" cy="1190625"/>
                <wp:effectExtent l="19050" t="0" r="38100" b="523875"/>
                <wp:wrapNone/>
                <wp:docPr id="7" name="Telaio 7"/>
                <wp:cNvGraphicFramePr/>
                <a:graphic xmlns:a="http://schemas.openxmlformats.org/drawingml/2006/main">
                  <a:graphicData uri="http://schemas.microsoft.com/office/word/2010/wordprocessingShape">
                    <wps:wsp>
                      <wps:cNvSpPr/>
                      <wps:spPr>
                        <a:xfrm>
                          <a:off x="0" y="0"/>
                          <a:ext cx="6477000" cy="1190625"/>
                        </a:xfrm>
                        <a:prstGeom prst="bevel">
                          <a:avLst/>
                        </a:prstGeom>
                        <a:solidFill>
                          <a:schemeClr val="tx2">
                            <a:lumMod val="40000"/>
                            <a:lumOff val="60000"/>
                          </a:schemeClr>
                        </a:solidFill>
                        <a:ln>
                          <a:solidFill>
                            <a:schemeClr val="tx2">
                              <a:lumMod val="20000"/>
                              <a:lumOff val="80000"/>
                            </a:schemeClr>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8A3620" w:rsidRPr="007B5276" w:rsidRDefault="008A3620" w:rsidP="007B5276">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II</w:t>
                            </w:r>
                          </w:p>
                          <w:p w:rsidR="008A3620" w:rsidRPr="007B5276" w:rsidRDefault="008A3620" w:rsidP="007B5276">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 xml:space="preserve">ACCESSO </w:t>
                            </w:r>
                            <w:r>
                              <w:rPr>
                                <w:rFonts w:ascii="Cambria" w:hAnsi="Cambria" w:cs="Times New Roman Bold"/>
                                <w:b/>
                                <w:i/>
                                <w:color w:val="000000"/>
                                <w:sz w:val="28"/>
                                <w:szCs w:val="28"/>
                              </w:rPr>
                              <w:t>CIVICO GENERALIZZATO</w:t>
                            </w:r>
                          </w:p>
                          <w:p w:rsidR="008A3620" w:rsidRPr="007B5276" w:rsidRDefault="008A3620" w:rsidP="007B5276">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laio 7" o:spid="_x0000_s1029" type="#_x0000_t84" style="position:absolute;left:0;text-align:left;margin-left:-10.95pt;margin-top:-17.55pt;width:510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" fillcolor="#8db3e2 [1311]" strokecolor="#c6d9f1 [671]" strokeweight="2pt">
                <v:textbox>
                  <w:txbxContent>
                    <w:p w:rsidR="008A3620" w:rsidRPr="007B5276" w:rsidRDefault="008A3620" w:rsidP="007B5276">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II</w:t>
                      </w:r>
                    </w:p>
                    <w:p w:rsidR="008A3620" w:rsidRPr="007B5276" w:rsidRDefault="008A3620" w:rsidP="007B5276">
                      <w:pPr>
                        <w:tabs>
                          <w:tab w:val="left" w:pos="0"/>
                        </w:tabs>
                        <w:spacing w:before="230" w:after="0" w:line="230" w:lineRule="exact"/>
                        <w:jc w:val="center"/>
                        <w:rPr>
                          <w:rFonts w:ascii="Cambria" w:hAnsi="Cambria"/>
                          <w:b/>
                          <w:i/>
                          <w:sz w:val="28"/>
                          <w:szCs w:val="28"/>
                        </w:rPr>
                      </w:pPr>
                      <w:r w:rsidRPr="007B5276">
                        <w:rPr>
                          <w:rFonts w:ascii="Cambria" w:hAnsi="Cambria" w:cs="Times New Roman Bold"/>
                          <w:b/>
                          <w:i/>
                          <w:color w:val="000000"/>
                          <w:sz w:val="28"/>
                          <w:szCs w:val="28"/>
                        </w:rPr>
                        <w:t xml:space="preserve">ACCESSO </w:t>
                      </w:r>
                      <w:r>
                        <w:rPr>
                          <w:rFonts w:ascii="Cambria" w:hAnsi="Cambria" w:cs="Times New Roman Bold"/>
                          <w:b/>
                          <w:i/>
                          <w:color w:val="000000"/>
                          <w:sz w:val="28"/>
                          <w:szCs w:val="28"/>
                        </w:rPr>
                        <w:t>CIVICO GENERALIZZATO</w:t>
                      </w:r>
                    </w:p>
                    <w:p w:rsidR="008A3620" w:rsidRPr="007B5276" w:rsidRDefault="008A3620" w:rsidP="007B5276">
                      <w:pPr>
                        <w:jc w:val="center"/>
                        <w:rPr>
                          <w:i/>
                        </w:rPr>
                      </w:pPr>
                    </w:p>
                  </w:txbxContent>
                </v:textbox>
              </v:shape>
            </w:pict>
          </mc:Fallback>
        </mc:AlternateContent>
      </w: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p>
    <w:p w:rsidR="007B5276" w:rsidRDefault="007B5276" w:rsidP="00D13DC4">
      <w:pPr>
        <w:tabs>
          <w:tab w:val="left" w:pos="0"/>
        </w:tabs>
        <w:spacing w:before="218" w:after="0" w:line="230" w:lineRule="exact"/>
        <w:jc w:val="center"/>
        <w:rPr>
          <w:rFonts w:asciiTheme="majorHAnsi" w:hAnsiTheme="majorHAnsi" w:cs="Times New Roman Bold"/>
          <w:b/>
          <w:color w:val="000000"/>
          <w:sz w:val="24"/>
          <w:szCs w:val="24"/>
        </w:rPr>
      </w:pPr>
    </w:p>
    <w:p w:rsidR="00D13DC4" w:rsidRPr="00412950" w:rsidRDefault="00D13DC4" w:rsidP="00D13DC4">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53483F">
        <w:rPr>
          <w:rFonts w:asciiTheme="majorHAnsi" w:hAnsiTheme="majorHAnsi" w:cs="Times New Roman Bold"/>
          <w:b/>
          <w:color w:val="000000"/>
          <w:sz w:val="24"/>
          <w:szCs w:val="24"/>
        </w:rPr>
        <w:t>23</w:t>
      </w:r>
    </w:p>
    <w:p w:rsidR="00D13DC4" w:rsidRPr="00412950" w:rsidRDefault="00D13DC4" w:rsidP="00D13DC4">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LEGITTIMAZIONE SOGGETTIVA</w:t>
      </w:r>
    </w:p>
    <w:p w:rsidR="00A42F4A" w:rsidRPr="00412950" w:rsidRDefault="00A42F4A"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diritto all’accesso civico generalizzato, come disciplinato dall’art. 5, comma 2, del D.lgs 33/2013 s.m.i, è il diritto di chiunque di accedere ai dati e ai documenti detenuti dalle pubbliche amministrazioni, ulteriori rispetto a quelli oggetto di pubblicazione obbligatoria, nel rispetto dei limiti relativi alla tutela di interessi pubblici e privati giuridicamente rilevanti, secondo </w:t>
      </w:r>
      <w:r w:rsidR="00D13DC4" w:rsidRPr="00412950">
        <w:rPr>
          <w:rFonts w:asciiTheme="majorHAnsi" w:hAnsiTheme="majorHAnsi" w:cs="Times New Roman"/>
          <w:color w:val="000000"/>
          <w:sz w:val="24"/>
          <w:szCs w:val="24"/>
        </w:rPr>
        <w:t xml:space="preserve">quanto </w:t>
      </w:r>
      <w:r w:rsidRPr="00412950">
        <w:rPr>
          <w:rFonts w:asciiTheme="majorHAnsi" w:hAnsiTheme="majorHAnsi" w:cs="Times New Roman"/>
          <w:color w:val="000000"/>
          <w:sz w:val="24"/>
          <w:szCs w:val="24"/>
        </w:rPr>
        <w:t>previsto dall’art. 5 bis del citato decreto</w:t>
      </w:r>
      <w:r w:rsidR="00D13DC4" w:rsidRPr="00412950">
        <w:rPr>
          <w:rFonts w:asciiTheme="majorHAnsi" w:hAnsiTheme="majorHAnsi" w:cs="Times New Roman"/>
          <w:color w:val="000000"/>
          <w:sz w:val="24"/>
          <w:szCs w:val="24"/>
        </w:rPr>
        <w:t xml:space="preserve">, ferma restando la necessità che l’oggetto della richiesta di accesso si ponga in un rapporto di funzionalità rispetto alla posizione </w:t>
      </w:r>
      <w:r w:rsidR="00412950">
        <w:rPr>
          <w:rFonts w:asciiTheme="majorHAnsi" w:hAnsiTheme="majorHAnsi" w:cs="Times New Roman"/>
          <w:color w:val="000000"/>
          <w:sz w:val="24"/>
          <w:szCs w:val="24"/>
        </w:rPr>
        <w:t xml:space="preserve">rivestita dal </w:t>
      </w:r>
      <w:r w:rsidR="00D13DC4" w:rsidRPr="00412950">
        <w:rPr>
          <w:rFonts w:asciiTheme="majorHAnsi" w:hAnsiTheme="majorHAnsi" w:cs="Times New Roman"/>
          <w:color w:val="000000"/>
          <w:sz w:val="24"/>
          <w:szCs w:val="24"/>
        </w:rPr>
        <w:t xml:space="preserve"> soggetto richiedente.</w:t>
      </w:r>
    </w:p>
    <w:p w:rsidR="00412950" w:rsidRPr="00412950" w:rsidRDefault="00412950" w:rsidP="00412950">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richiesta di accesso civico generalizzato riguarda i dati e i documenti detenuti dalle pubbliche amministrazioni</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ulteriori rispetto a quelli oggetto di pubblicazione (art.</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5, comma 2 del D.lgs. n. 33/2013) e conseguentemente l’Azienda:</w:t>
      </w:r>
    </w:p>
    <w:p w:rsidR="00412950" w:rsidRPr="00412950" w:rsidRDefault="00412950" w:rsidP="007B5276">
      <w:pPr>
        <w:pStyle w:val="Paragrafoelenco"/>
        <w:numPr>
          <w:ilvl w:val="0"/>
          <w:numId w:val="11"/>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non è tenuta a raccogliere informazioni che non sono in suo possesso per rispondere ad una richiesta di accesso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generalizzato, ma deve limitarsi a rispondere sulla base dei documenti e delle informazioni che sono già in suo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possesso;</w:t>
      </w:r>
    </w:p>
    <w:p w:rsidR="00412950" w:rsidRPr="00412950" w:rsidRDefault="00412950" w:rsidP="007B5276">
      <w:pPr>
        <w:pStyle w:val="Paragrafoelenco"/>
        <w:numPr>
          <w:ilvl w:val="0"/>
          <w:numId w:val="11"/>
        </w:numPr>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non è tenuta a rielaborare informazioni in suo possesso, per rispondere ad una richiesta di accesso generalizzato, deve cioè consentire l’accesso ai documenti, ai dati ed alle informazioni così come sono detenuti, organizzati,</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gestiti e fruiti.</w:t>
      </w:r>
    </w:p>
    <w:p w:rsidR="00412950" w:rsidRPr="00412950" w:rsidRDefault="00412950" w:rsidP="00412950">
      <w:pPr>
        <w:pStyle w:val="Paragrafoelenco"/>
        <w:tabs>
          <w:tab w:val="left" w:pos="0"/>
          <w:tab w:val="left" w:pos="1852"/>
        </w:tabs>
        <w:spacing w:before="1"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Sono ammissibili </w:t>
      </w:r>
      <w:r>
        <w:rPr>
          <w:rFonts w:asciiTheme="majorHAnsi" w:hAnsiTheme="majorHAnsi" w:cs="Times New Roman"/>
          <w:color w:val="000000"/>
          <w:sz w:val="24"/>
          <w:szCs w:val="24"/>
        </w:rPr>
        <w:t xml:space="preserve">esclusivamente </w:t>
      </w:r>
      <w:r w:rsidRPr="00412950">
        <w:rPr>
          <w:rFonts w:asciiTheme="majorHAnsi" w:hAnsiTheme="majorHAnsi" w:cs="Times New Roman"/>
          <w:color w:val="000000"/>
          <w:sz w:val="24"/>
          <w:szCs w:val="24"/>
        </w:rPr>
        <w:t>le operazioni di elaborazione che consistono nell’oscuramento dei dati personali presenti nel</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documento o nell’informazione richiesta e, più in generale, nella loro anonimizzazione qualora ciò sia funzionale a</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rendere possibile l’accesso.</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53483F">
        <w:rPr>
          <w:rFonts w:asciiTheme="majorHAnsi" w:hAnsiTheme="majorHAnsi" w:cs="Times New Roman Bold"/>
          <w:b/>
          <w:color w:val="000000"/>
          <w:sz w:val="24"/>
          <w:szCs w:val="24"/>
        </w:rPr>
        <w:t>24</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PRESENTAZIONE DELL’ISTANZA</w:t>
      </w:r>
    </w:p>
    <w:p w:rsidR="003420A7" w:rsidRPr="00412950" w:rsidRDefault="003420A7" w:rsidP="003420A7">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L’istanza di accesso civico generalizzato, contenente le complete generalità del richiedente con relativi recapiti e numeri di telefono, identifica i dati, le informazioni o i documenti </w:t>
      </w:r>
      <w:r w:rsidRPr="00412950">
        <w:rPr>
          <w:rFonts w:asciiTheme="majorHAnsi" w:hAnsiTheme="majorHAnsi" w:cs="Times New Roman"/>
          <w:color w:val="000000"/>
          <w:sz w:val="24"/>
          <w:szCs w:val="24"/>
        </w:rPr>
        <w:lastRenderedPageBreak/>
        <w:t>richiesti e può essere inoltrata, anche per via telematica, secondo le modalità previste dal Codice dell’Amministrazione Digitale di cui al D.Lgs 82/2005 come modificato dal D.lgs 179/2016.</w:t>
      </w:r>
    </w:p>
    <w:p w:rsidR="003420A7" w:rsidRPr="00412950" w:rsidRDefault="003420A7" w:rsidP="003420A7">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Nei casi di trasmissione per via telematica le domande presentate alle pubbliche amministrazioni sono valide ed equivalenti alle domande sottoscritte con firma autografa apposta in presenza del dipendente addetto al procedimento nei seguenti casi:</w:t>
      </w:r>
    </w:p>
    <w:p w:rsidR="003420A7" w:rsidRPr="00412950" w:rsidRDefault="003420A7" w:rsidP="007B5276">
      <w:pPr>
        <w:pStyle w:val="Paragrafoelenco"/>
        <w:numPr>
          <w:ilvl w:val="0"/>
          <w:numId w:val="8"/>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se sono sottoscritte e presentate insieme a copia del documento d’identità;</w:t>
      </w:r>
    </w:p>
    <w:p w:rsidR="003420A7" w:rsidRPr="00412950" w:rsidRDefault="003420A7" w:rsidP="007B5276">
      <w:pPr>
        <w:pStyle w:val="Paragrafoelenco"/>
        <w:numPr>
          <w:ilvl w:val="0"/>
          <w:numId w:val="8"/>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se sono trasmesse dal richiedente dalla propria casella di posta elettronica certificata;</w:t>
      </w:r>
    </w:p>
    <w:p w:rsidR="003420A7" w:rsidRPr="00412950" w:rsidRDefault="003420A7" w:rsidP="007B5276">
      <w:pPr>
        <w:pStyle w:val="Paragrafoelenco"/>
        <w:numPr>
          <w:ilvl w:val="0"/>
          <w:numId w:val="8"/>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se sono sottoscritte con firma digitale;</w:t>
      </w:r>
    </w:p>
    <w:p w:rsidR="003420A7" w:rsidRPr="00412950" w:rsidRDefault="003420A7" w:rsidP="007B5276">
      <w:pPr>
        <w:pStyle w:val="Paragrafoelenco"/>
        <w:numPr>
          <w:ilvl w:val="0"/>
          <w:numId w:val="8"/>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se il richiedente è identificato con il sistema pubblico di identità digitale (SPID) o la carta di identità elettronica</w:t>
      </w:r>
    </w:p>
    <w:p w:rsidR="003420A7" w:rsidRPr="00412950" w:rsidRDefault="003420A7" w:rsidP="007B5276">
      <w:pPr>
        <w:pStyle w:val="Paragrafoelenco"/>
        <w:numPr>
          <w:ilvl w:val="0"/>
          <w:numId w:val="7"/>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carta nazionale dei servizi:</w:t>
      </w:r>
    </w:p>
    <w:p w:rsidR="003420A7" w:rsidRPr="00412950" w:rsidRDefault="003420A7" w:rsidP="00AD5B24">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riferimento alla opzione sub a), la domanda deve ritenersi validamente presentata quando siano soddisfatte le</w:t>
      </w:r>
      <w:r w:rsidR="00AD5B24"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seguenti condizioni:</w:t>
      </w:r>
    </w:p>
    <w:p w:rsidR="003420A7" w:rsidRDefault="003420A7" w:rsidP="007B5276">
      <w:pPr>
        <w:pStyle w:val="Paragrafoelenco"/>
        <w:numPr>
          <w:ilvl w:val="0"/>
          <w:numId w:val="9"/>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che la domanda di accesso sia stata inviata da un indirizzo di posta elettronica certificata o non certificata;</w:t>
      </w:r>
    </w:p>
    <w:p w:rsidR="003420A7" w:rsidRDefault="003420A7" w:rsidP="007B5276">
      <w:pPr>
        <w:pStyle w:val="Paragrafoelenco"/>
        <w:numPr>
          <w:ilvl w:val="0"/>
          <w:numId w:val="9"/>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che nel messaggio di posta elettronica sia indicato il nome del richiedente (senza necessità di sottoscrizione</w:t>
      </w:r>
      <w:r w:rsidR="00AD5B24"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autografa)</w:t>
      </w:r>
    </w:p>
    <w:p w:rsidR="003420A7" w:rsidRPr="00412950" w:rsidRDefault="003420A7" w:rsidP="007B5276">
      <w:pPr>
        <w:pStyle w:val="Paragrafoelenco"/>
        <w:numPr>
          <w:ilvl w:val="0"/>
          <w:numId w:val="9"/>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che sia allegata al messaggio una copia del documento di identità del richiedente.</w:t>
      </w:r>
    </w:p>
    <w:p w:rsidR="003420A7" w:rsidRPr="00412950" w:rsidRDefault="003420A7" w:rsidP="00AD5B24">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L’istanza può essere trasmessa ai seguenti indirizzi:</w:t>
      </w:r>
    </w:p>
    <w:p w:rsidR="00412950" w:rsidRDefault="00412950" w:rsidP="008E2DF8">
      <w:pPr>
        <w:pStyle w:val="Paragrafoelenco"/>
        <w:tabs>
          <w:tab w:val="left" w:pos="0"/>
        </w:tabs>
        <w:spacing w:before="230" w:after="0" w:line="360" w:lineRule="auto"/>
        <w:ind w:left="0"/>
        <w:jc w:val="both"/>
        <w:rPr>
          <w:rFonts w:asciiTheme="majorHAnsi" w:hAnsiTheme="majorHAnsi" w:cs="Times New Roman"/>
          <w:color w:val="000000"/>
          <w:sz w:val="24"/>
          <w:szCs w:val="24"/>
        </w:rPr>
      </w:pPr>
      <w:r w:rsidRPr="00480B25">
        <w:rPr>
          <w:rFonts w:asciiTheme="majorHAnsi" w:hAnsiTheme="majorHAnsi" w:cs="Times New Roman"/>
          <w:color w:val="000000"/>
          <w:sz w:val="24"/>
          <w:szCs w:val="24"/>
        </w:rPr>
        <w:t xml:space="preserve">All’ASUR </w:t>
      </w:r>
      <w:r w:rsidRPr="00412950">
        <w:rPr>
          <w:rFonts w:asciiTheme="majorHAnsi" w:hAnsiTheme="majorHAnsi" w:cs="Times New Roman"/>
          <w:color w:val="000000"/>
          <w:sz w:val="24"/>
          <w:szCs w:val="24"/>
        </w:rPr>
        <w:t xml:space="preserve">qualora si tratti di documenti relativi a procedimenti/attività </w:t>
      </w:r>
      <w:r>
        <w:rPr>
          <w:rFonts w:asciiTheme="majorHAnsi" w:hAnsiTheme="majorHAnsi" w:cs="Times New Roman"/>
          <w:color w:val="000000"/>
          <w:sz w:val="24"/>
          <w:szCs w:val="24"/>
        </w:rPr>
        <w:t xml:space="preserve">della </w:t>
      </w:r>
      <w:r w:rsidRPr="00412950">
        <w:rPr>
          <w:rFonts w:asciiTheme="majorHAnsi" w:hAnsiTheme="majorHAnsi" w:cs="Times New Roman"/>
          <w:color w:val="000000"/>
          <w:sz w:val="24"/>
          <w:szCs w:val="24"/>
        </w:rPr>
        <w:t>Direzione Generale</w:t>
      </w:r>
      <w:r w:rsidR="001A1786">
        <w:rPr>
          <w:rFonts w:asciiTheme="majorHAnsi" w:hAnsiTheme="majorHAnsi" w:cs="Times New Roman"/>
          <w:color w:val="000000"/>
          <w:sz w:val="24"/>
          <w:szCs w:val="24"/>
        </w:rPr>
        <w:t>, a</w:t>
      </w:r>
      <w:r w:rsidRPr="00412950">
        <w:rPr>
          <w:rFonts w:asciiTheme="majorHAnsi" w:hAnsiTheme="majorHAnsi" w:cs="Times New Roman"/>
          <w:color w:val="000000"/>
          <w:sz w:val="24"/>
          <w:szCs w:val="24"/>
        </w:rPr>
        <w:t>lle Direzioni di Area Vasta qualora si tratti di documenti relativi a procedimenti/attività afferenti a tale livello operativo</w:t>
      </w:r>
      <w:r w:rsidR="001A1786">
        <w:rPr>
          <w:rFonts w:asciiTheme="majorHAnsi" w:hAnsiTheme="majorHAnsi" w:cs="Times New Roman"/>
          <w:color w:val="000000"/>
          <w:sz w:val="24"/>
          <w:szCs w:val="24"/>
        </w:rPr>
        <w:t>, ai seguenti indirizzi</w:t>
      </w:r>
      <w:r w:rsidR="008E2DF8">
        <w:rPr>
          <w:rFonts w:asciiTheme="majorHAnsi" w:hAnsiTheme="majorHAnsi" w:cs="Times New Roman"/>
          <w:color w:val="000000"/>
          <w:sz w:val="24"/>
          <w:szCs w:val="24"/>
        </w:rPr>
        <w:t>:</w:t>
      </w:r>
      <w:r w:rsidRPr="00412950">
        <w:rPr>
          <w:rFonts w:asciiTheme="majorHAnsi" w:hAnsiTheme="majorHAnsi" w:cs="Times New Roman"/>
          <w:color w:val="000000"/>
          <w:sz w:val="24"/>
          <w:szCs w:val="24"/>
        </w:rPr>
        <w:t xml:space="preserve"> </w:t>
      </w:r>
    </w:p>
    <w:tbl>
      <w:tblPr>
        <w:tblW w:w="9874" w:type="dxa"/>
        <w:tblInd w:w="-23" w:type="dxa"/>
        <w:tblCellMar>
          <w:left w:w="0" w:type="dxa"/>
          <w:right w:w="0" w:type="dxa"/>
        </w:tblCellMar>
        <w:tblLook w:val="04A0" w:firstRow="1" w:lastRow="0" w:firstColumn="1" w:lastColumn="0" w:noHBand="0" w:noVBand="1"/>
      </w:tblPr>
      <w:tblGrid>
        <w:gridCol w:w="2500"/>
        <w:gridCol w:w="4220"/>
        <w:gridCol w:w="3154"/>
      </w:tblGrid>
      <w:tr w:rsidR="001A1786" w:rsidTr="001E6E1D">
        <w:trPr>
          <w:trHeight w:val="368"/>
        </w:trPr>
        <w:tc>
          <w:tcPr>
            <w:tcW w:w="25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ASUR Direzione Generale</w:t>
            </w:r>
          </w:p>
        </w:tc>
        <w:tc>
          <w:tcPr>
            <w:tcW w:w="42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Oberdan 2 - 60122 Ancona</w:t>
            </w:r>
          </w:p>
        </w:tc>
        <w:tc>
          <w:tcPr>
            <w:tcW w:w="315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0" w:history="1">
              <w:r w:rsidR="001A1786">
                <w:rPr>
                  <w:rStyle w:val="Collegamentoipertestuale"/>
                  <w:lang w:eastAsia="it-IT"/>
                </w:rPr>
                <w:t>asur@emarche.it</w:t>
              </w:r>
            </w:hyperlink>
          </w:p>
        </w:tc>
      </w:tr>
      <w:tr w:rsidR="001A1786" w:rsidTr="001A1786">
        <w:trPr>
          <w:trHeight w:val="465"/>
        </w:trPr>
        <w:tc>
          <w:tcPr>
            <w:tcW w:w="25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AREA VASTA 1</w:t>
            </w:r>
          </w:p>
        </w:tc>
        <w:tc>
          <w:tcPr>
            <w:tcW w:w="4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Ceccarini 38 - 61032 Fano</w:t>
            </w:r>
          </w:p>
        </w:tc>
        <w:tc>
          <w:tcPr>
            <w:tcW w:w="31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1" w:history="1">
              <w:r w:rsidR="001A1786">
                <w:rPr>
                  <w:rStyle w:val="Collegamentoipertestuale"/>
                  <w:lang w:eastAsia="it-IT"/>
                </w:rPr>
                <w:t>areavasta1.asur@emarche.it</w:t>
              </w:r>
            </w:hyperlink>
          </w:p>
        </w:tc>
      </w:tr>
      <w:tr w:rsidR="001A1786" w:rsidTr="001A1786">
        <w:trPr>
          <w:trHeight w:val="420"/>
        </w:trPr>
        <w:tc>
          <w:tcPr>
            <w:tcW w:w="25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AREA VASTA 2</w:t>
            </w:r>
          </w:p>
        </w:tc>
        <w:tc>
          <w:tcPr>
            <w:tcW w:w="4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F. Turati 51 - 60044 Fabriano</w:t>
            </w:r>
          </w:p>
        </w:tc>
        <w:tc>
          <w:tcPr>
            <w:tcW w:w="31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2" w:history="1">
              <w:r w:rsidR="001A1786">
                <w:rPr>
                  <w:rStyle w:val="Collegamentoipertestuale"/>
                  <w:lang w:eastAsia="it-IT"/>
                </w:rPr>
                <w:t>areavasta2.asur@emarche.it</w:t>
              </w:r>
            </w:hyperlink>
          </w:p>
        </w:tc>
      </w:tr>
      <w:tr w:rsidR="001A1786" w:rsidTr="001A1786">
        <w:trPr>
          <w:trHeight w:val="450"/>
        </w:trPr>
        <w:tc>
          <w:tcPr>
            <w:tcW w:w="25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AREA VASTA 3</w:t>
            </w:r>
          </w:p>
        </w:tc>
        <w:tc>
          <w:tcPr>
            <w:tcW w:w="4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B. Sanzio 1 - 62100 Macerata</w:t>
            </w:r>
          </w:p>
        </w:tc>
        <w:tc>
          <w:tcPr>
            <w:tcW w:w="31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3" w:history="1">
              <w:r w:rsidR="001A1786">
                <w:rPr>
                  <w:rStyle w:val="Collegamentoipertestuale"/>
                  <w:lang w:eastAsia="it-IT"/>
                </w:rPr>
                <w:t>areavasta3.asur@emarche.it</w:t>
              </w:r>
            </w:hyperlink>
          </w:p>
        </w:tc>
      </w:tr>
      <w:tr w:rsidR="001A1786" w:rsidTr="001A1786">
        <w:trPr>
          <w:trHeight w:val="495"/>
        </w:trPr>
        <w:tc>
          <w:tcPr>
            <w:tcW w:w="25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AREA VASTA 4</w:t>
            </w:r>
          </w:p>
        </w:tc>
        <w:tc>
          <w:tcPr>
            <w:tcW w:w="4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Zeppilli 18 - 63023 Fermo</w:t>
            </w:r>
          </w:p>
        </w:tc>
        <w:tc>
          <w:tcPr>
            <w:tcW w:w="31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4" w:history="1">
              <w:r w:rsidR="001A1786">
                <w:rPr>
                  <w:rStyle w:val="Collegamentoipertestuale"/>
                  <w:lang w:eastAsia="it-IT"/>
                </w:rPr>
                <w:t>areavasta4.asur@emarche.it</w:t>
              </w:r>
            </w:hyperlink>
          </w:p>
        </w:tc>
      </w:tr>
      <w:tr w:rsidR="001A1786" w:rsidTr="001A1786">
        <w:trPr>
          <w:trHeight w:val="495"/>
        </w:trPr>
        <w:tc>
          <w:tcPr>
            <w:tcW w:w="25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AREA VASTA 5</w:t>
            </w:r>
          </w:p>
        </w:tc>
        <w:tc>
          <w:tcPr>
            <w:tcW w:w="4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1A1786">
            <w:pPr>
              <w:jc w:val="center"/>
              <w:rPr>
                <w:rFonts w:ascii="Calibri" w:hAnsi="Calibri"/>
                <w:color w:val="000000"/>
                <w:lang w:eastAsia="it-IT"/>
              </w:rPr>
            </w:pPr>
            <w:r>
              <w:rPr>
                <w:color w:val="000000"/>
                <w:lang w:eastAsia="it-IT"/>
              </w:rPr>
              <w:t>Via degli Iris 1 - 63100 Ascoli Piceno</w:t>
            </w:r>
          </w:p>
        </w:tc>
        <w:tc>
          <w:tcPr>
            <w:tcW w:w="31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1786" w:rsidRDefault="0081558C">
            <w:pPr>
              <w:jc w:val="center"/>
              <w:rPr>
                <w:rFonts w:ascii="Calibri" w:hAnsi="Calibri"/>
                <w:color w:val="0000FF"/>
                <w:u w:val="single"/>
                <w:lang w:eastAsia="it-IT"/>
              </w:rPr>
            </w:pPr>
            <w:hyperlink r:id="rId15" w:history="1">
              <w:r w:rsidR="001A1786">
                <w:rPr>
                  <w:rStyle w:val="Collegamentoipertestuale"/>
                  <w:lang w:eastAsia="it-IT"/>
                </w:rPr>
                <w:t>areavasta5.asur@emarche.it</w:t>
              </w:r>
            </w:hyperlink>
          </w:p>
        </w:tc>
      </w:tr>
    </w:tbl>
    <w:p w:rsidR="001E6E1D" w:rsidRDefault="003420A7" w:rsidP="001E6E1D">
      <w:pPr>
        <w:tabs>
          <w:tab w:val="left" w:pos="0"/>
        </w:tabs>
        <w:spacing w:before="230" w:after="0" w:line="360" w:lineRule="auto"/>
        <w:jc w:val="both"/>
        <w:rPr>
          <w:rFonts w:asciiTheme="majorHAnsi" w:hAnsiTheme="majorHAnsi" w:cs="Times New Roman"/>
          <w:color w:val="000000"/>
          <w:sz w:val="24"/>
          <w:szCs w:val="24"/>
        </w:rPr>
      </w:pPr>
      <w:r w:rsidRPr="001E6E1D">
        <w:rPr>
          <w:rFonts w:asciiTheme="majorHAnsi" w:hAnsiTheme="majorHAnsi" w:cs="Times New Roman"/>
          <w:color w:val="000000"/>
          <w:sz w:val="24"/>
          <w:szCs w:val="24"/>
        </w:rPr>
        <w:lastRenderedPageBreak/>
        <w:t>L’istanza può essere trasmessa anche direttamente ai seguenti uffici:</w:t>
      </w:r>
    </w:p>
    <w:p w:rsidR="003420A7" w:rsidRPr="001E6E1D" w:rsidRDefault="003420A7" w:rsidP="007B5276">
      <w:pPr>
        <w:pStyle w:val="Paragrafoelenco"/>
        <w:numPr>
          <w:ilvl w:val="0"/>
          <w:numId w:val="16"/>
        </w:numPr>
        <w:tabs>
          <w:tab w:val="left" w:pos="0"/>
        </w:tabs>
        <w:spacing w:before="230" w:after="0" w:line="360" w:lineRule="auto"/>
        <w:jc w:val="both"/>
        <w:rPr>
          <w:rFonts w:asciiTheme="majorHAnsi" w:hAnsiTheme="majorHAnsi" w:cs="Times New Roman"/>
          <w:color w:val="000000"/>
          <w:sz w:val="24"/>
          <w:szCs w:val="24"/>
        </w:rPr>
      </w:pPr>
      <w:r w:rsidRPr="001E6E1D">
        <w:rPr>
          <w:rFonts w:asciiTheme="majorHAnsi" w:hAnsiTheme="majorHAnsi" w:cs="Times New Roman"/>
          <w:color w:val="000000"/>
          <w:sz w:val="24"/>
          <w:szCs w:val="24"/>
        </w:rPr>
        <w:t xml:space="preserve">Ufficio che detiene i dati e/o i documenti che viene definito </w:t>
      </w:r>
      <w:r w:rsidR="00412950" w:rsidRPr="001E6E1D">
        <w:rPr>
          <w:rFonts w:asciiTheme="majorHAnsi" w:hAnsiTheme="majorHAnsi" w:cs="Times New Roman"/>
          <w:color w:val="000000"/>
          <w:sz w:val="24"/>
          <w:szCs w:val="24"/>
        </w:rPr>
        <w:t>“</w:t>
      </w:r>
      <w:r w:rsidRPr="001E6E1D">
        <w:rPr>
          <w:rFonts w:asciiTheme="majorHAnsi" w:hAnsiTheme="majorHAnsi" w:cs="Times New Roman"/>
          <w:color w:val="000000"/>
          <w:sz w:val="24"/>
          <w:szCs w:val="24"/>
        </w:rPr>
        <w:t>Ufficio competente</w:t>
      </w:r>
      <w:r w:rsidR="00412950" w:rsidRPr="001E6E1D">
        <w:rPr>
          <w:rFonts w:asciiTheme="majorHAnsi" w:hAnsiTheme="majorHAnsi" w:cs="Times New Roman"/>
          <w:color w:val="000000"/>
          <w:sz w:val="24"/>
          <w:szCs w:val="24"/>
        </w:rPr>
        <w:t>”</w:t>
      </w:r>
      <w:r w:rsidRPr="001E6E1D">
        <w:rPr>
          <w:rFonts w:asciiTheme="majorHAnsi" w:hAnsiTheme="majorHAnsi" w:cs="Times New Roman"/>
          <w:color w:val="000000"/>
          <w:sz w:val="24"/>
          <w:szCs w:val="24"/>
        </w:rPr>
        <w:t>;</w:t>
      </w:r>
    </w:p>
    <w:p w:rsidR="00412950" w:rsidRPr="001E6E1D" w:rsidRDefault="003420A7" w:rsidP="007B5276">
      <w:pPr>
        <w:pStyle w:val="Paragrafoelenco"/>
        <w:numPr>
          <w:ilvl w:val="0"/>
          <w:numId w:val="16"/>
        </w:numPr>
        <w:tabs>
          <w:tab w:val="left" w:pos="0"/>
        </w:tabs>
        <w:spacing w:before="230" w:after="0" w:line="360" w:lineRule="auto"/>
        <w:jc w:val="both"/>
        <w:rPr>
          <w:rFonts w:asciiTheme="majorHAnsi" w:hAnsiTheme="majorHAnsi" w:cs="Times New Roman"/>
          <w:color w:val="000000"/>
          <w:sz w:val="24"/>
          <w:szCs w:val="24"/>
        </w:rPr>
      </w:pPr>
      <w:r w:rsidRPr="001E6E1D">
        <w:rPr>
          <w:rFonts w:asciiTheme="majorHAnsi" w:hAnsiTheme="majorHAnsi" w:cs="Times New Roman"/>
          <w:color w:val="000000"/>
          <w:sz w:val="24"/>
          <w:szCs w:val="24"/>
        </w:rPr>
        <w:t xml:space="preserve">Ufficio relazione con il pubblico (URP) </w:t>
      </w:r>
      <w:r w:rsidR="00412950" w:rsidRPr="001E6E1D">
        <w:rPr>
          <w:rFonts w:asciiTheme="majorHAnsi" w:hAnsiTheme="majorHAnsi" w:cs="Times New Roman"/>
          <w:color w:val="000000"/>
          <w:sz w:val="24"/>
          <w:szCs w:val="24"/>
        </w:rPr>
        <w:t>dell’ASUR  o di Area Vasta;</w:t>
      </w:r>
    </w:p>
    <w:p w:rsidR="00412950" w:rsidRPr="001E6E1D" w:rsidRDefault="00412950" w:rsidP="007B5276">
      <w:pPr>
        <w:pStyle w:val="Paragrafoelenco"/>
        <w:numPr>
          <w:ilvl w:val="0"/>
          <w:numId w:val="16"/>
        </w:numPr>
        <w:tabs>
          <w:tab w:val="left" w:pos="0"/>
        </w:tabs>
        <w:spacing w:before="230" w:after="0" w:line="360" w:lineRule="auto"/>
        <w:jc w:val="both"/>
        <w:rPr>
          <w:rFonts w:asciiTheme="majorHAnsi" w:hAnsiTheme="majorHAnsi" w:cs="Times New Roman"/>
          <w:color w:val="000000"/>
          <w:sz w:val="24"/>
          <w:szCs w:val="24"/>
        </w:rPr>
      </w:pPr>
      <w:r w:rsidRPr="001E6E1D">
        <w:rPr>
          <w:rFonts w:asciiTheme="majorHAnsi" w:hAnsiTheme="majorHAnsi" w:cs="Times New Roman"/>
          <w:color w:val="000000"/>
          <w:sz w:val="24"/>
          <w:szCs w:val="24"/>
        </w:rPr>
        <w:t>Area Dipartimentale Affari Generali e Contenzioso ASUR</w:t>
      </w:r>
    </w:p>
    <w:p w:rsidR="003420A7" w:rsidRPr="00412950" w:rsidRDefault="003420A7" w:rsidP="00BE2B54">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Ove l’istanza pervenga direttamente a tali Uffici la stessa è immediatamente inoltrata all’Ufficio Protocollo</w:t>
      </w:r>
      <w:r w:rsid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dell’Azienda per la protocollazione e l’assegnazione all’”Ufficio competente”. L’Ufficio competente a decidere sulla</w:t>
      </w:r>
      <w:r w:rsid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domanda e a fornire riscontro al richiedente è di regola l’Ufficio che detiene i dati o i documenti richiesti</w:t>
      </w:r>
      <w:r w:rsid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Tuttavia nei casi dubbi, l’Ufficio che è in possesso dei</w:t>
      </w:r>
      <w:r w:rsid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dati o dei documenti richiesti non può respingere la domanda di accesso per difetto di competenza nella materia oggetto</w:t>
      </w:r>
      <w:r w:rsid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della richiesta</w:t>
      </w:r>
      <w:r w:rsidR="008E2DF8">
        <w:rPr>
          <w:rFonts w:asciiTheme="majorHAnsi" w:hAnsiTheme="majorHAnsi" w:cs="Times New Roman"/>
          <w:color w:val="000000"/>
          <w:sz w:val="24"/>
          <w:szCs w:val="24"/>
        </w:rPr>
        <w:t xml:space="preserve"> ma deve </w:t>
      </w:r>
      <w:r w:rsidR="00412950">
        <w:rPr>
          <w:rFonts w:asciiTheme="majorHAnsi" w:hAnsiTheme="majorHAnsi" w:cs="Times New Roman"/>
          <w:color w:val="000000"/>
          <w:sz w:val="24"/>
          <w:szCs w:val="24"/>
        </w:rPr>
        <w:t xml:space="preserve"> richiedere </w:t>
      </w:r>
      <w:r w:rsidR="008E2DF8" w:rsidRPr="00412950">
        <w:rPr>
          <w:rFonts w:asciiTheme="majorHAnsi" w:hAnsiTheme="majorHAnsi" w:cs="Times New Roman"/>
          <w:color w:val="000000"/>
          <w:sz w:val="24"/>
          <w:szCs w:val="24"/>
        </w:rPr>
        <w:t>la valutazione in ordine</w:t>
      </w:r>
      <w:r w:rsidR="008E2DF8">
        <w:rPr>
          <w:rFonts w:asciiTheme="majorHAnsi" w:hAnsiTheme="majorHAnsi" w:cs="Times New Roman"/>
          <w:color w:val="000000"/>
          <w:sz w:val="24"/>
          <w:szCs w:val="24"/>
        </w:rPr>
        <w:t xml:space="preserve"> </w:t>
      </w:r>
      <w:r w:rsidR="008E2DF8" w:rsidRPr="00412950">
        <w:rPr>
          <w:rFonts w:asciiTheme="majorHAnsi" w:hAnsiTheme="majorHAnsi" w:cs="Times New Roman"/>
          <w:color w:val="000000"/>
          <w:sz w:val="24"/>
          <w:szCs w:val="24"/>
        </w:rPr>
        <w:t>all’accoglimento o meno della ric</w:t>
      </w:r>
      <w:r w:rsidR="008E2DF8">
        <w:rPr>
          <w:rFonts w:asciiTheme="majorHAnsi" w:hAnsiTheme="majorHAnsi" w:cs="Times New Roman"/>
          <w:color w:val="000000"/>
          <w:sz w:val="24"/>
          <w:szCs w:val="24"/>
        </w:rPr>
        <w:t xml:space="preserve">hiesta di accesso generalizzato al Servizio dedicato dell’ASUR o di Area Vasta, </w:t>
      </w:r>
      <w:r w:rsidR="00412950">
        <w:rPr>
          <w:rFonts w:asciiTheme="majorHAnsi" w:hAnsiTheme="majorHAnsi" w:cs="Times New Roman"/>
          <w:color w:val="000000"/>
          <w:sz w:val="24"/>
          <w:szCs w:val="24"/>
        </w:rPr>
        <w:t xml:space="preserve">secondo </w:t>
      </w:r>
      <w:r w:rsidR="008E2DF8">
        <w:rPr>
          <w:rFonts w:asciiTheme="majorHAnsi" w:hAnsiTheme="majorHAnsi" w:cs="Times New Roman"/>
          <w:color w:val="000000"/>
          <w:sz w:val="24"/>
          <w:szCs w:val="24"/>
        </w:rPr>
        <w:t xml:space="preserve">l’attribuzione di competenze di cui al Regolamento aziendale </w:t>
      </w:r>
      <w:r w:rsidR="00412950">
        <w:rPr>
          <w:rFonts w:asciiTheme="majorHAnsi" w:hAnsiTheme="majorHAnsi" w:cs="Times New Roman"/>
          <w:color w:val="000000"/>
          <w:sz w:val="24"/>
          <w:szCs w:val="24"/>
        </w:rPr>
        <w:t>ATL</w:t>
      </w:r>
      <w:r w:rsidR="001A1786">
        <w:rPr>
          <w:rFonts w:asciiTheme="majorHAnsi" w:hAnsiTheme="majorHAnsi" w:cs="Times New Roman"/>
          <w:color w:val="000000"/>
          <w:sz w:val="24"/>
          <w:szCs w:val="24"/>
        </w:rPr>
        <w:t>.</w:t>
      </w:r>
      <w:r w:rsidRPr="00412950">
        <w:rPr>
          <w:rFonts w:asciiTheme="majorHAnsi" w:hAnsiTheme="majorHAnsi" w:cs="Times New Roman"/>
          <w:color w:val="000000"/>
          <w:sz w:val="24"/>
          <w:szCs w:val="24"/>
        </w:rPr>
        <w:t xml:space="preserve"> </w:t>
      </w:r>
    </w:p>
    <w:p w:rsidR="00691C9F" w:rsidRDefault="00412950" w:rsidP="003420A7">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L</w:t>
      </w:r>
      <w:r w:rsidR="00691C9F" w:rsidRPr="00412950">
        <w:rPr>
          <w:rFonts w:asciiTheme="majorHAnsi" w:hAnsiTheme="majorHAnsi" w:cs="Times New Roman"/>
          <w:color w:val="000000"/>
          <w:sz w:val="24"/>
          <w:szCs w:val="24"/>
        </w:rPr>
        <w:t>’istanza di accesso civico generalizzato, contenente le complete generalità del richiedente con relativi recapiti e numeri di telefono, identifica i dati, le informazioni o i documenti richiesti  e può essere inoltrata, anche per via telematica, secondo le modalità previste dal Codice dell’Amministrazione Digitale di cui al D.Lgs 82/2005 come modificato dal D.lgs 179/2016.</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53483F">
        <w:rPr>
          <w:rFonts w:asciiTheme="majorHAnsi" w:hAnsiTheme="majorHAnsi" w:cs="Times New Roman Bold"/>
          <w:b/>
          <w:color w:val="000000"/>
          <w:sz w:val="24"/>
          <w:szCs w:val="24"/>
        </w:rPr>
        <w:t>25</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NOTIFICA AI CONTROINTERESSATI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w:t>
      </w:r>
      <w:r w:rsidR="00412950">
        <w:rPr>
          <w:rFonts w:asciiTheme="majorHAnsi" w:hAnsiTheme="majorHAnsi" w:cs="Times New Roman"/>
          <w:color w:val="000000"/>
          <w:sz w:val="24"/>
          <w:szCs w:val="24"/>
        </w:rPr>
        <w:t>’”Ufficio competente”</w:t>
      </w:r>
      <w:r w:rsidRPr="00412950">
        <w:rPr>
          <w:rFonts w:asciiTheme="majorHAnsi" w:hAnsiTheme="majorHAnsi" w:cs="Times New Roman"/>
          <w:color w:val="000000"/>
          <w:sz w:val="24"/>
          <w:szCs w:val="24"/>
        </w:rPr>
        <w:t xml:space="preserve"> attiva l’istruttoria </w:t>
      </w:r>
      <w:r w:rsidR="00412950">
        <w:rPr>
          <w:rFonts w:asciiTheme="majorHAnsi" w:hAnsiTheme="majorHAnsi" w:cs="Times New Roman"/>
          <w:color w:val="000000"/>
          <w:sz w:val="24"/>
          <w:szCs w:val="24"/>
        </w:rPr>
        <w:t>e</w:t>
      </w:r>
      <w:r w:rsidRPr="00412950">
        <w:rPr>
          <w:rFonts w:asciiTheme="majorHAnsi" w:hAnsiTheme="majorHAnsi" w:cs="Times New Roman"/>
          <w:color w:val="000000"/>
          <w:sz w:val="24"/>
          <w:szCs w:val="24"/>
        </w:rPr>
        <w:t xml:space="preserve"> se individua soggetti controinteressati ai sensi dell'articolo 5-bis, comma 2, del D.Lgs 33/2013, procede a darne comunicazione agli stessi, mediante invio di copia dell’istanza con raccomandata con avviso di ricevimento, o per via telematica (quest’ultima per coloro che abbiano consentito tale forma di comunicazione).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 controinteressati, entro dieci giorni dalla ricezione della comunicazione, possono presentare una opposizione debitamente motivata alla richiesta di accesso civico generalizzato,  trasmettendola al predetto ufficio, anche per via telematica.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termine di 30 giorni per la conclusione del procedimento di accesso civico generalizzato è sospeso fino all’eventuale opposizione dei controinteressati, a decorrere dalla data di invio della comunicazione agli stessi controinteressati.</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lastRenderedPageBreak/>
        <w:t>Decorsi dieci giorni dall’ultima data di ricezione della comunicazione ai controinteressati, l</w:t>
      </w:r>
      <w:r w:rsidR="00412950">
        <w:rPr>
          <w:rFonts w:asciiTheme="majorHAnsi" w:hAnsiTheme="majorHAnsi" w:cs="Times New Roman"/>
          <w:color w:val="000000"/>
          <w:sz w:val="24"/>
          <w:szCs w:val="24"/>
        </w:rPr>
        <w:t xml:space="preserve">’Ufficio competente </w:t>
      </w:r>
      <w:r w:rsidRPr="00412950">
        <w:rPr>
          <w:rFonts w:asciiTheme="majorHAnsi" w:hAnsiTheme="majorHAnsi" w:cs="Times New Roman"/>
          <w:color w:val="000000"/>
          <w:sz w:val="24"/>
          <w:szCs w:val="24"/>
        </w:rPr>
        <w:t>provvede sulla richiesta di accesso civico generalizzato, accertata la ricezione delle comunicazioni inviate ai controinteressati, e sulla base della  valutazione del bilanciamento degli interessi contrapposti (l’interesse pubblico alla trasparenza e l’interesse del controinteressato alla tutela dei dati personali).</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53483F">
        <w:rPr>
          <w:rFonts w:asciiTheme="majorHAnsi" w:hAnsiTheme="majorHAnsi" w:cs="Times New Roman Bold"/>
          <w:b/>
          <w:color w:val="000000"/>
          <w:sz w:val="24"/>
          <w:szCs w:val="24"/>
        </w:rPr>
        <w:t>26</w:t>
      </w:r>
    </w:p>
    <w:p w:rsidR="00691C9F" w:rsidRPr="00412950" w:rsidRDefault="00691C9F" w:rsidP="00981FA3">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TERMINI DEL PROCEDIMENTO</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procedimento di accesso civico generalizzato si conclude con provvedimento espresso e motivato, in relazione ai casi ed ai limiti stabiliti, nel termine di trenta giorni dalla presentazione dell’istanza, con la contestuale comunicazione al richiedente e agli eventuali controinteressati.</w:t>
      </w:r>
      <w:r w:rsidR="00412950">
        <w:rPr>
          <w:rFonts w:asciiTheme="majorHAnsi" w:hAnsiTheme="majorHAnsi" w:cs="Times New Roman"/>
          <w:color w:val="000000"/>
          <w:sz w:val="24"/>
          <w:szCs w:val="24"/>
        </w:rPr>
        <w:t xml:space="preserve"> Tale termine è sospeso fino ad un massimo di dieci giorni nel caso di comunicazione della richiesta ad eventuali contro interessati.</w:t>
      </w:r>
    </w:p>
    <w:p w:rsidR="00691C9F" w:rsidRPr="00412950" w:rsidRDefault="00691C9F" w:rsidP="00CC1E1A">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 xml:space="preserve">Art. </w:t>
      </w:r>
      <w:r w:rsidR="0053483F">
        <w:rPr>
          <w:rFonts w:asciiTheme="majorHAnsi" w:hAnsiTheme="majorHAnsi" w:cs="Times New Roman Bold"/>
          <w:b/>
          <w:color w:val="000000"/>
          <w:sz w:val="24"/>
          <w:szCs w:val="24"/>
        </w:rPr>
        <w:t>27</w:t>
      </w:r>
    </w:p>
    <w:p w:rsidR="00691C9F" w:rsidRPr="00412950" w:rsidRDefault="00691C9F" w:rsidP="00CC1E1A">
      <w:pPr>
        <w:tabs>
          <w:tab w:val="left" w:pos="0"/>
        </w:tabs>
        <w:spacing w:before="218" w:after="0" w:line="230" w:lineRule="exact"/>
        <w:jc w:val="center"/>
        <w:rPr>
          <w:rFonts w:asciiTheme="majorHAnsi" w:hAnsiTheme="majorHAnsi" w:cs="Times New Roman Bold"/>
          <w:b/>
          <w:color w:val="000000"/>
          <w:sz w:val="24"/>
          <w:szCs w:val="24"/>
        </w:rPr>
      </w:pPr>
      <w:r w:rsidRPr="00412950">
        <w:rPr>
          <w:rFonts w:asciiTheme="majorHAnsi" w:hAnsiTheme="majorHAnsi" w:cs="Times New Roman Bold"/>
          <w:b/>
          <w:color w:val="000000"/>
          <w:sz w:val="24"/>
          <w:szCs w:val="24"/>
        </w:rPr>
        <w:t>ACCOGLIMENTO DELL’ISTANZA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In caso di accoglimento, </w:t>
      </w:r>
      <w:r w:rsidR="00412950">
        <w:rPr>
          <w:rFonts w:asciiTheme="majorHAnsi" w:hAnsiTheme="majorHAnsi" w:cs="Times New Roman"/>
          <w:color w:val="000000"/>
          <w:sz w:val="24"/>
          <w:szCs w:val="24"/>
        </w:rPr>
        <w:t xml:space="preserve">l’Ufficio competente </w:t>
      </w:r>
      <w:r w:rsidRPr="00412950">
        <w:rPr>
          <w:rFonts w:asciiTheme="majorHAnsi" w:hAnsiTheme="majorHAnsi" w:cs="Times New Roman"/>
          <w:color w:val="000000"/>
          <w:sz w:val="24"/>
          <w:szCs w:val="24"/>
        </w:rPr>
        <w:t>provvede a trasmettere tempestivamente al richiedente i dati o i documenti richiesti.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In caso di accoglimento della richiesta di accesso civico generalizzato nonostante l'opposizione del controinteressato,</w:t>
      </w:r>
      <w:r w:rsidR="00C22D94"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salvi i casi di comprovata indifferibilità, </w:t>
      </w:r>
      <w:r w:rsidR="00412950">
        <w:rPr>
          <w:rFonts w:asciiTheme="majorHAnsi" w:hAnsiTheme="majorHAnsi" w:cs="Times New Roman"/>
          <w:color w:val="000000"/>
          <w:sz w:val="24"/>
          <w:szCs w:val="24"/>
        </w:rPr>
        <w:t xml:space="preserve">l’Ufficio competente </w:t>
      </w:r>
      <w:r w:rsidRPr="00412950">
        <w:rPr>
          <w:rFonts w:asciiTheme="majorHAnsi" w:hAnsiTheme="majorHAnsi" w:cs="Times New Roman"/>
          <w:color w:val="000000"/>
          <w:sz w:val="24"/>
          <w:szCs w:val="24"/>
        </w:rPr>
        <w:t xml:space="preserve">ne </w:t>
      </w:r>
      <w:r w:rsidR="00412950">
        <w:rPr>
          <w:rFonts w:asciiTheme="majorHAnsi" w:hAnsiTheme="majorHAnsi" w:cs="Times New Roman"/>
          <w:color w:val="000000"/>
          <w:sz w:val="24"/>
          <w:szCs w:val="24"/>
        </w:rPr>
        <w:t>da</w:t>
      </w:r>
      <w:r w:rsidRPr="00412950">
        <w:rPr>
          <w:rFonts w:asciiTheme="majorHAnsi" w:hAnsiTheme="majorHAnsi" w:cs="Times New Roman"/>
          <w:color w:val="000000"/>
          <w:sz w:val="24"/>
          <w:szCs w:val="24"/>
        </w:rPr>
        <w:t xml:space="preserve"> comunicazione al controinteressato e provvede a trasmettere al richiedente i dati o i documenti richiesti non prima di quindici giorni dalla ricezione della stessa comunicazione da parte del controinteressato, al fine di consentire allo stesso l’esercizio della facoltà di richiedere il riesame.</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rilascio di dati o documenti in formato elettronico o cartaceo è gratuito, salvo il rimborso del costo effettivamente sostenuto e documentato dall’amministrazione per la riproduzione su supporti materiali, secondo le tariffe previste dal presente Regolamento nel caso di  accesso agli atti.</w:t>
      </w:r>
    </w:p>
    <w:p w:rsidR="00691C9F" w:rsidRPr="00412950"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 xml:space="preserve">Art. </w:t>
      </w:r>
      <w:r w:rsidR="0053483F">
        <w:rPr>
          <w:rFonts w:asciiTheme="majorHAnsi" w:hAnsiTheme="majorHAnsi" w:cs="Times New Roman"/>
          <w:b/>
          <w:color w:val="000000"/>
          <w:sz w:val="24"/>
          <w:szCs w:val="24"/>
        </w:rPr>
        <w:t>28</w:t>
      </w:r>
    </w:p>
    <w:p w:rsidR="00691C9F" w:rsidRPr="00412950"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412950">
        <w:rPr>
          <w:rFonts w:asciiTheme="majorHAnsi" w:hAnsiTheme="majorHAnsi" w:cs="Times New Roman"/>
          <w:b/>
          <w:color w:val="000000"/>
          <w:sz w:val="24"/>
          <w:szCs w:val="24"/>
        </w:rPr>
        <w:t>RIFIUTO, DIFFERIMENTO E LIMITAZIONE DELL’ACCESSO CIVICO GENERALIZZATO</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La regola della generale accessibilità è temperata dalla previsione di eccezioni poste a tutela di interessi pubblici e privati che possono subire un pregiudizio dalla diffusione generalizzata </w:t>
      </w:r>
      <w:r w:rsidRPr="00412950">
        <w:rPr>
          <w:rFonts w:asciiTheme="majorHAnsi" w:hAnsiTheme="majorHAnsi" w:cs="Times New Roman"/>
          <w:color w:val="000000"/>
          <w:sz w:val="24"/>
          <w:szCs w:val="24"/>
        </w:rPr>
        <w:lastRenderedPageBreak/>
        <w:t xml:space="preserve">di talune informazioni. </w:t>
      </w:r>
      <w:r w:rsidR="009607E8" w:rsidRPr="00412950">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L’accesso civico generalizzato è rifiutato se il diniego è necessario per evitare un pregiudizio concreto alla tutela di uno degli interessi pubblici inerenti a:</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sicurezza pubblica e l’ordine pubblico;</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sicurezza nazionale;</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difesa e le questioni militari;</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le relazioni internazionali;</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politica e la stabilità finanziaria ed economica dello Stato;</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conduzione di indagini sui reati e il loro perseguimento;</w:t>
      </w:r>
    </w:p>
    <w:p w:rsidR="00691C9F" w:rsidRPr="00412950" w:rsidRDefault="00691C9F" w:rsidP="007B5276">
      <w:pPr>
        <w:pStyle w:val="Paragrafoelenco"/>
        <w:numPr>
          <w:ilvl w:val="0"/>
          <w:numId w:val="14"/>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regolare svolgimento di attività ispettive.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2. L’accesso civico generalizzato è altresì rifiutato se il diniego è necessario per evitare un pregiudizio concreto alla tutela di uno dei seguenti interessi privati:</w:t>
      </w:r>
    </w:p>
    <w:p w:rsidR="00691C9F" w:rsidRPr="00412950" w:rsidRDefault="00691C9F" w:rsidP="007B5276">
      <w:pPr>
        <w:pStyle w:val="Paragrafoelenco"/>
        <w:numPr>
          <w:ilvl w:val="0"/>
          <w:numId w:val="15"/>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protezione dei dati personali, in conformità con la disciplina legislativa in materia (in particolare, quando comporta la comunicazione di dati sensibili e giudiziari o di dati personali di minorenni);</w:t>
      </w:r>
    </w:p>
    <w:p w:rsidR="00691C9F" w:rsidRPr="00412950" w:rsidRDefault="00691C9F" w:rsidP="007B5276">
      <w:pPr>
        <w:pStyle w:val="Paragrafoelenco"/>
        <w:numPr>
          <w:ilvl w:val="0"/>
          <w:numId w:val="15"/>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 libertà e la segretezza della corrispondenza;</w:t>
      </w:r>
    </w:p>
    <w:p w:rsidR="00691C9F" w:rsidRPr="00412950" w:rsidRDefault="00691C9F" w:rsidP="007B5276">
      <w:pPr>
        <w:pStyle w:val="Paragrafoelenco"/>
        <w:numPr>
          <w:ilvl w:val="0"/>
          <w:numId w:val="15"/>
        </w:num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gli interessi economici e commerciali di una persona fisica o giuridica, ivi compresi la proprietà intellettuale, il diritto d’autore e i segreti commerciali.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Il diritto di accesso civico generalizzato è </w:t>
      </w:r>
      <w:r w:rsidR="00BD58A9">
        <w:rPr>
          <w:rFonts w:asciiTheme="majorHAnsi" w:hAnsiTheme="majorHAnsi" w:cs="Times New Roman"/>
          <w:color w:val="000000"/>
          <w:sz w:val="24"/>
          <w:szCs w:val="24"/>
        </w:rPr>
        <w:t>escluso</w:t>
      </w:r>
      <w:r w:rsidR="00B13F3E">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w:t>
      </w:r>
      <w:r w:rsidR="00B13F3E">
        <w:rPr>
          <w:rFonts w:asciiTheme="majorHAnsi" w:hAnsiTheme="majorHAnsi" w:cs="Times New Roman"/>
          <w:color w:val="000000"/>
          <w:sz w:val="24"/>
          <w:szCs w:val="24"/>
        </w:rPr>
        <w:t xml:space="preserve"> e nei casi specific individuati all'art. 17 del presente Regolamento</w:t>
      </w:r>
      <w:r w:rsidRPr="00412950">
        <w:rPr>
          <w:rFonts w:asciiTheme="majorHAnsi" w:hAnsiTheme="majorHAnsi" w:cs="Times New Roman"/>
          <w:color w:val="000000"/>
          <w:sz w:val="24"/>
          <w:szCs w:val="24"/>
        </w:rPr>
        <w:t>.</w:t>
      </w:r>
    </w:p>
    <w:p w:rsidR="00BD58A9" w:rsidRDefault="00BD58A9" w:rsidP="00BD58A9">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Inoltre non sono ammissibili</w:t>
      </w:r>
      <w:r w:rsidR="00E80C4E">
        <w:rPr>
          <w:rFonts w:asciiTheme="majorHAnsi" w:hAnsiTheme="majorHAnsi" w:cs="Times New Roman"/>
          <w:color w:val="000000"/>
          <w:sz w:val="24"/>
          <w:szCs w:val="24"/>
        </w:rPr>
        <w:t xml:space="preserve"> con conseguente esclusione del diritto di accesso civico generalizzato</w:t>
      </w:r>
      <w:r>
        <w:rPr>
          <w:rFonts w:asciiTheme="majorHAnsi" w:hAnsiTheme="majorHAnsi" w:cs="Times New Roman"/>
          <w:color w:val="000000"/>
          <w:sz w:val="24"/>
          <w:szCs w:val="24"/>
        </w:rPr>
        <w:t>:</w:t>
      </w:r>
    </w:p>
    <w:p w:rsidR="00BD58A9" w:rsidRPr="00412950"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L</w:t>
      </w:r>
      <w:r w:rsidRPr="00412950">
        <w:rPr>
          <w:rFonts w:asciiTheme="majorHAnsi" w:hAnsiTheme="majorHAnsi" w:cs="Times New Roman"/>
          <w:color w:val="000000"/>
          <w:sz w:val="24"/>
          <w:szCs w:val="24"/>
        </w:rPr>
        <w:t>e istanze generiche o meramente “esplorative”, pertanto le richieste devono consentire l’individuazione</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del dato, del documento o dell’informazione, con riferimento, almeno, alla loro natura e al loro oggetto.</w:t>
      </w:r>
    </w:p>
    <w:p w:rsidR="00BD58A9" w:rsidRDefault="00BD58A9" w:rsidP="00BD58A9">
      <w:pPr>
        <w:pStyle w:val="Paragrafoelenco"/>
        <w:tabs>
          <w:tab w:val="left" w:pos="0"/>
          <w:tab w:val="left" w:pos="1852"/>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L’“Ufficio competente” prima di dichiarare l’inammissibilità della richiesta deve richiedere per iscritto al soggetto</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 xml:space="preserve">richiedente di precisare l’oggetto della richiesta. Se </w:t>
      </w:r>
      <w:r w:rsidRPr="00412950">
        <w:rPr>
          <w:rFonts w:asciiTheme="majorHAnsi" w:hAnsiTheme="majorHAnsi" w:cs="Times New Roman"/>
          <w:color w:val="000000"/>
          <w:sz w:val="24"/>
          <w:szCs w:val="24"/>
        </w:rPr>
        <w:lastRenderedPageBreak/>
        <w:t>l’interessato non fornisce i chiarimenti richiesti, l’Azienda conferma</w:t>
      </w:r>
      <w:r>
        <w:rPr>
          <w:rFonts w:asciiTheme="majorHAnsi" w:hAnsiTheme="majorHAnsi" w:cs="Times New Roman"/>
          <w:color w:val="000000"/>
          <w:sz w:val="24"/>
          <w:szCs w:val="24"/>
        </w:rPr>
        <w:t xml:space="preserve"> </w:t>
      </w:r>
      <w:r w:rsidRPr="00412950">
        <w:rPr>
          <w:rFonts w:asciiTheme="majorHAnsi" w:hAnsiTheme="majorHAnsi" w:cs="Times New Roman"/>
          <w:color w:val="000000"/>
          <w:sz w:val="24"/>
          <w:szCs w:val="24"/>
        </w:rPr>
        <w:t>l’inammissibilità dell’istanza.</w:t>
      </w:r>
    </w:p>
    <w:p w:rsidR="00BD58A9" w:rsidRPr="00412950" w:rsidRDefault="00BD58A9" w:rsidP="00BD58A9">
      <w:pPr>
        <w:pStyle w:val="Paragrafoelenco"/>
        <w:tabs>
          <w:tab w:val="left" w:pos="0"/>
          <w:tab w:val="left" w:pos="1852"/>
        </w:tabs>
        <w:spacing w:before="230" w:after="0" w:line="360" w:lineRule="auto"/>
        <w:jc w:val="both"/>
        <w:rPr>
          <w:rFonts w:asciiTheme="majorHAnsi" w:hAnsiTheme="majorHAnsi" w:cs="Times New Roman"/>
          <w:color w:val="000000"/>
          <w:sz w:val="24"/>
          <w:szCs w:val="24"/>
        </w:rPr>
      </w:pPr>
    </w:p>
    <w:p w:rsidR="00BD58A9"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Le </w:t>
      </w:r>
      <w:r w:rsidRPr="00412950">
        <w:rPr>
          <w:rFonts w:asciiTheme="majorHAnsi" w:hAnsiTheme="majorHAnsi" w:cs="Times New Roman"/>
          <w:color w:val="000000"/>
          <w:sz w:val="24"/>
          <w:szCs w:val="24"/>
        </w:rPr>
        <w:t>istanze di accesso civico generalizzato relative ad un numero manifestamente irragionevole di documenti, imponendo così un carico di lavoro tale da paralizzare in modo sostanziale il buon funzionamento dell’attività pubblica o richieste che impongano all’Amministrazione di formare o raccogliere o altrimenti procurarsi informazioni che non siano già in suo possesso.</w:t>
      </w:r>
    </w:p>
    <w:p w:rsidR="00BD58A9" w:rsidRPr="00412950" w:rsidRDefault="00BD58A9" w:rsidP="00BD58A9">
      <w:pPr>
        <w:pStyle w:val="Paragrafoelenco"/>
        <w:tabs>
          <w:tab w:val="left" w:pos="0"/>
          <w:tab w:val="left" w:pos="1852"/>
        </w:tabs>
        <w:spacing w:before="230" w:after="0" w:line="360" w:lineRule="auto"/>
        <w:jc w:val="both"/>
        <w:rPr>
          <w:rFonts w:asciiTheme="majorHAnsi" w:hAnsiTheme="majorHAnsi" w:cs="Times New Roman"/>
          <w:color w:val="000000"/>
          <w:sz w:val="24"/>
          <w:szCs w:val="24"/>
        </w:rPr>
      </w:pPr>
    </w:p>
    <w:p w:rsidR="00BD58A9"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Le i</w:t>
      </w:r>
      <w:r w:rsidRPr="00412950">
        <w:rPr>
          <w:rFonts w:asciiTheme="majorHAnsi" w:hAnsiTheme="majorHAnsi" w:cs="Times New Roman"/>
          <w:color w:val="000000"/>
          <w:sz w:val="24"/>
          <w:szCs w:val="24"/>
        </w:rPr>
        <w:t xml:space="preserve">stanze di accesso civico generalizzato che intendano esprimere  una forma di controllo che è riservato dall’ordinamento giuridico a specifici organi/autorità a ciò </w:t>
      </w:r>
      <w:r>
        <w:rPr>
          <w:rFonts w:asciiTheme="majorHAnsi" w:hAnsiTheme="majorHAnsi" w:cs="Times New Roman"/>
          <w:color w:val="000000"/>
          <w:sz w:val="24"/>
          <w:szCs w:val="24"/>
        </w:rPr>
        <w:t xml:space="preserve">specificamente </w:t>
      </w:r>
      <w:r w:rsidRPr="00412950">
        <w:rPr>
          <w:rFonts w:asciiTheme="majorHAnsi" w:hAnsiTheme="majorHAnsi" w:cs="Times New Roman"/>
          <w:color w:val="000000"/>
          <w:sz w:val="24"/>
          <w:szCs w:val="24"/>
        </w:rPr>
        <w:t>preposti.</w:t>
      </w:r>
    </w:p>
    <w:p w:rsidR="00B13F3E" w:rsidRPr="00B13F3E" w:rsidRDefault="00B13F3E" w:rsidP="00B13F3E">
      <w:pPr>
        <w:pStyle w:val="Paragrafoelenco"/>
        <w:rPr>
          <w:rFonts w:asciiTheme="majorHAnsi" w:hAnsiTheme="majorHAnsi" w:cs="Times New Roman"/>
          <w:color w:val="000000"/>
          <w:sz w:val="24"/>
          <w:szCs w:val="24"/>
        </w:rPr>
      </w:pPr>
    </w:p>
    <w:p w:rsidR="00C87FC6" w:rsidRDefault="00B13F3E" w:rsidP="00C87FC6">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Le istanze di accesso civico generalizzato contrarie a buona fede ed integranti abuso del diritto </w:t>
      </w:r>
      <w:r w:rsidR="00C87FC6">
        <w:rPr>
          <w:rFonts w:asciiTheme="majorHAnsi" w:hAnsiTheme="majorHAnsi" w:cs="Times New Roman"/>
          <w:color w:val="000000"/>
          <w:sz w:val="24"/>
          <w:szCs w:val="24"/>
        </w:rPr>
        <w:t xml:space="preserve">in quanto </w:t>
      </w:r>
      <w:r>
        <w:rPr>
          <w:rFonts w:asciiTheme="majorHAnsi" w:hAnsiTheme="majorHAnsi" w:cs="Times New Roman"/>
          <w:color w:val="000000"/>
          <w:sz w:val="24"/>
          <w:szCs w:val="24"/>
        </w:rPr>
        <w:t>disattendano il c.d. "</w:t>
      </w:r>
      <w:r w:rsidRPr="00B13F3E">
        <w:rPr>
          <w:rFonts w:asciiTheme="majorHAnsi" w:hAnsiTheme="majorHAnsi" w:cs="Times New Roman"/>
          <w:color w:val="000000"/>
          <w:sz w:val="24"/>
          <w:szCs w:val="24"/>
        </w:rPr>
        <w:t>limite modale</w:t>
      </w:r>
      <w:r>
        <w:rPr>
          <w:rFonts w:asciiTheme="majorHAnsi" w:hAnsiTheme="majorHAnsi" w:cs="Times New Roman"/>
          <w:color w:val="000000"/>
          <w:sz w:val="24"/>
          <w:szCs w:val="24"/>
        </w:rPr>
        <w:t>"</w:t>
      </w:r>
      <w:r w:rsidRPr="00B13F3E">
        <w:rPr>
          <w:rFonts w:asciiTheme="majorHAnsi" w:hAnsiTheme="majorHAnsi" w:cs="Times New Roman"/>
          <w:color w:val="000000"/>
          <w:sz w:val="24"/>
          <w:szCs w:val="24"/>
        </w:rPr>
        <w:t xml:space="preserve"> </w:t>
      </w:r>
      <w:r w:rsidR="00C87FC6">
        <w:rPr>
          <w:rFonts w:asciiTheme="majorHAnsi" w:hAnsiTheme="majorHAnsi" w:cs="Times New Roman"/>
          <w:color w:val="000000"/>
          <w:sz w:val="24"/>
          <w:szCs w:val="24"/>
        </w:rPr>
        <w:t xml:space="preserve">ed infliggano all'Ente </w:t>
      </w:r>
      <w:r w:rsidR="00C87FC6" w:rsidRPr="00C87FC6">
        <w:rPr>
          <w:rFonts w:asciiTheme="majorHAnsi" w:hAnsiTheme="majorHAnsi" w:cs="Times New Roman"/>
          <w:color w:val="000000"/>
          <w:sz w:val="24"/>
          <w:szCs w:val="24"/>
        </w:rPr>
        <w:t>un sacrificio non comparativamente giustificato dal perseguimento di un le</w:t>
      </w:r>
      <w:r w:rsidR="00C87FC6">
        <w:rPr>
          <w:rFonts w:asciiTheme="majorHAnsi" w:hAnsiTheme="majorHAnsi" w:cs="Times New Roman"/>
          <w:color w:val="000000"/>
          <w:sz w:val="24"/>
          <w:szCs w:val="24"/>
        </w:rPr>
        <w:t>cito e ragionevole interesse</w:t>
      </w:r>
      <w:r w:rsidR="00C87FC6" w:rsidRPr="00C87FC6">
        <w:rPr>
          <w:rFonts w:asciiTheme="majorHAnsi" w:hAnsiTheme="majorHAnsi" w:cs="Times New Roman"/>
          <w:color w:val="000000"/>
          <w:sz w:val="24"/>
          <w:szCs w:val="24"/>
        </w:rPr>
        <w:t>.</w:t>
      </w:r>
    </w:p>
    <w:p w:rsidR="00C87FC6" w:rsidRPr="00C87FC6" w:rsidRDefault="00C87FC6" w:rsidP="00C87FC6">
      <w:pPr>
        <w:pStyle w:val="Paragrafoelenco"/>
        <w:rPr>
          <w:rFonts w:asciiTheme="majorHAnsi" w:hAnsiTheme="majorHAnsi" w:cs="Times New Roman"/>
          <w:color w:val="000000"/>
          <w:sz w:val="24"/>
          <w:szCs w:val="24"/>
        </w:rPr>
      </w:pPr>
    </w:p>
    <w:p w:rsidR="00BD58A9"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sidRPr="00B34229">
        <w:rPr>
          <w:rFonts w:asciiTheme="majorHAnsi" w:hAnsiTheme="majorHAnsi" w:cs="Times New Roman"/>
          <w:color w:val="000000"/>
          <w:sz w:val="24"/>
          <w:szCs w:val="24"/>
        </w:rPr>
        <w:t>Le istanze di accesso civico generalizzato che non</w:t>
      </w:r>
      <w:r>
        <w:rPr>
          <w:rFonts w:asciiTheme="majorHAnsi" w:hAnsiTheme="majorHAnsi" w:cs="Times New Roman"/>
          <w:color w:val="000000"/>
          <w:sz w:val="24"/>
          <w:szCs w:val="24"/>
        </w:rPr>
        <w:t xml:space="preserve"> siano finalizzate al </w:t>
      </w:r>
      <w:r w:rsidRPr="00B34229">
        <w:rPr>
          <w:rFonts w:asciiTheme="majorHAnsi" w:hAnsiTheme="majorHAnsi" w:cs="Times New Roman"/>
          <w:color w:val="000000"/>
          <w:sz w:val="24"/>
          <w:szCs w:val="24"/>
        </w:rPr>
        <w:t xml:space="preserve">soddisfacimento di un interesse </w:t>
      </w:r>
      <w:r>
        <w:rPr>
          <w:rFonts w:asciiTheme="majorHAnsi" w:hAnsiTheme="majorHAnsi" w:cs="Times New Roman"/>
          <w:color w:val="000000"/>
          <w:sz w:val="24"/>
          <w:szCs w:val="24"/>
        </w:rPr>
        <w:t xml:space="preserve">avente valenza </w:t>
      </w:r>
      <w:r w:rsidRPr="00B34229">
        <w:rPr>
          <w:rFonts w:asciiTheme="majorHAnsi" w:hAnsiTheme="majorHAnsi" w:cs="Times New Roman"/>
          <w:color w:val="000000"/>
          <w:sz w:val="24"/>
          <w:szCs w:val="24"/>
        </w:rPr>
        <w:t xml:space="preserve">pubblica </w:t>
      </w:r>
      <w:r>
        <w:rPr>
          <w:rFonts w:asciiTheme="majorHAnsi" w:hAnsiTheme="majorHAnsi" w:cs="Times New Roman"/>
          <w:color w:val="000000"/>
          <w:sz w:val="24"/>
          <w:szCs w:val="24"/>
        </w:rPr>
        <w:t xml:space="preserve">ma che esprimano un bisogno conoscitivo </w:t>
      </w:r>
      <w:r w:rsidRPr="00B34229">
        <w:rPr>
          <w:rFonts w:asciiTheme="majorHAnsi" w:hAnsiTheme="majorHAnsi" w:cs="Times New Roman"/>
          <w:color w:val="000000"/>
          <w:sz w:val="24"/>
          <w:szCs w:val="24"/>
        </w:rPr>
        <w:t xml:space="preserve">esclusivamente privato, individuale, egoistico o emulativo che, lungi dal favorire la consapevole partecipazione del cittadino al dibattito pubblico, </w:t>
      </w:r>
      <w:r>
        <w:rPr>
          <w:rFonts w:asciiTheme="majorHAnsi" w:hAnsiTheme="majorHAnsi" w:cs="Times New Roman"/>
          <w:color w:val="000000"/>
          <w:sz w:val="24"/>
          <w:szCs w:val="24"/>
        </w:rPr>
        <w:t xml:space="preserve">comprometta </w:t>
      </w:r>
      <w:r w:rsidRPr="00B34229">
        <w:rPr>
          <w:rFonts w:asciiTheme="majorHAnsi" w:hAnsiTheme="majorHAnsi" w:cs="Times New Roman"/>
          <w:color w:val="000000"/>
          <w:sz w:val="24"/>
          <w:szCs w:val="24"/>
        </w:rPr>
        <w:t xml:space="preserve"> le stesse </w:t>
      </w:r>
      <w:r>
        <w:rPr>
          <w:rFonts w:asciiTheme="majorHAnsi" w:hAnsiTheme="majorHAnsi" w:cs="Times New Roman"/>
          <w:color w:val="000000"/>
          <w:sz w:val="24"/>
          <w:szCs w:val="24"/>
        </w:rPr>
        <w:t xml:space="preserve">esigenze poste </w:t>
      </w:r>
      <w:r w:rsidRPr="00B34229">
        <w:rPr>
          <w:rFonts w:asciiTheme="majorHAnsi" w:hAnsiTheme="majorHAnsi" w:cs="Times New Roman"/>
          <w:color w:val="000000"/>
          <w:sz w:val="24"/>
          <w:szCs w:val="24"/>
        </w:rPr>
        <w:t>alla base</w:t>
      </w:r>
      <w:r>
        <w:rPr>
          <w:rFonts w:asciiTheme="majorHAnsi" w:hAnsiTheme="majorHAnsi" w:cs="Times New Roman"/>
          <w:color w:val="000000"/>
          <w:sz w:val="24"/>
          <w:szCs w:val="24"/>
        </w:rPr>
        <w:t xml:space="preserve"> </w:t>
      </w:r>
      <w:r w:rsidRPr="00B34229">
        <w:rPr>
          <w:rFonts w:asciiTheme="majorHAnsi" w:hAnsiTheme="majorHAnsi" w:cs="Times New Roman"/>
          <w:color w:val="000000"/>
          <w:sz w:val="24"/>
          <w:szCs w:val="24"/>
        </w:rPr>
        <w:t>dell’introduzione dell’istituto.</w:t>
      </w:r>
    </w:p>
    <w:p w:rsidR="00BD58A9" w:rsidRPr="00B34229" w:rsidRDefault="00BD58A9" w:rsidP="00BD58A9">
      <w:pPr>
        <w:pStyle w:val="Paragrafoelenco"/>
        <w:rPr>
          <w:rFonts w:asciiTheme="majorHAnsi" w:hAnsiTheme="majorHAnsi" w:cs="Times New Roman"/>
          <w:color w:val="000000"/>
          <w:sz w:val="24"/>
          <w:szCs w:val="24"/>
        </w:rPr>
      </w:pPr>
    </w:p>
    <w:p w:rsidR="00BD58A9"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Le istanze di </w:t>
      </w:r>
      <w:r w:rsidRPr="00412950">
        <w:rPr>
          <w:rFonts w:asciiTheme="majorHAnsi" w:hAnsiTheme="majorHAnsi" w:cs="Times New Roman"/>
          <w:color w:val="000000"/>
          <w:sz w:val="24"/>
          <w:szCs w:val="24"/>
        </w:rPr>
        <w:t xml:space="preserve">accesso civico generalizzato </w:t>
      </w:r>
      <w:r>
        <w:rPr>
          <w:rFonts w:asciiTheme="majorHAnsi" w:hAnsiTheme="majorHAnsi" w:cs="Times New Roman"/>
          <w:color w:val="000000"/>
          <w:sz w:val="24"/>
          <w:szCs w:val="24"/>
        </w:rPr>
        <w:t xml:space="preserve"> relative a </w:t>
      </w:r>
      <w:r w:rsidRPr="00412950">
        <w:rPr>
          <w:rFonts w:asciiTheme="majorHAnsi" w:hAnsiTheme="majorHAnsi" w:cs="Times New Roman"/>
          <w:color w:val="000000"/>
          <w:sz w:val="24"/>
          <w:szCs w:val="24"/>
        </w:rPr>
        <w:t>pratiche specifiche e dettagliate, che incidono su posizioni individuali di terzi poiché in tal caso l’istanza di accesso ricade nell’ambito della disciplina di cui alla Legge 241/90 ss.mm.ii</w:t>
      </w:r>
      <w:r>
        <w:rPr>
          <w:rFonts w:asciiTheme="majorHAnsi" w:hAnsiTheme="majorHAnsi" w:cs="Times New Roman"/>
          <w:color w:val="000000"/>
          <w:sz w:val="24"/>
          <w:szCs w:val="24"/>
        </w:rPr>
        <w:t>;</w:t>
      </w:r>
    </w:p>
    <w:p w:rsidR="00BD58A9" w:rsidRPr="00851AE2" w:rsidRDefault="00BD58A9" w:rsidP="00BD58A9">
      <w:pPr>
        <w:pStyle w:val="Paragrafoelenco"/>
        <w:rPr>
          <w:rFonts w:asciiTheme="majorHAnsi" w:hAnsiTheme="majorHAnsi" w:cs="Times New Roman"/>
          <w:color w:val="000000"/>
          <w:sz w:val="24"/>
          <w:szCs w:val="24"/>
        </w:rPr>
      </w:pPr>
    </w:p>
    <w:p w:rsidR="00BD58A9" w:rsidRDefault="00BD58A9" w:rsidP="00BD58A9">
      <w:pPr>
        <w:pStyle w:val="Paragrafoelenco"/>
        <w:numPr>
          <w:ilvl w:val="0"/>
          <w:numId w:val="11"/>
        </w:numPr>
        <w:tabs>
          <w:tab w:val="left" w:pos="0"/>
          <w:tab w:val="left" w:pos="1852"/>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Le istanze di accesso civico generalizzato </w:t>
      </w:r>
      <w:r w:rsidR="00087D65">
        <w:rPr>
          <w:rFonts w:asciiTheme="majorHAnsi" w:hAnsiTheme="majorHAnsi" w:cs="Times New Roman"/>
          <w:color w:val="000000"/>
          <w:sz w:val="24"/>
          <w:szCs w:val="24"/>
        </w:rPr>
        <w:t xml:space="preserve">relative alle fattispecie disciplinate all'art. </w:t>
      </w:r>
      <w:r>
        <w:rPr>
          <w:rFonts w:asciiTheme="majorHAnsi" w:hAnsiTheme="majorHAnsi" w:cs="Times New Roman"/>
          <w:color w:val="000000"/>
          <w:sz w:val="24"/>
          <w:szCs w:val="24"/>
        </w:rPr>
        <w:t xml:space="preserve">17 (Esclusioni) della Sezione </w:t>
      </w:r>
      <w:r w:rsidRPr="00BF4E90">
        <w:rPr>
          <w:rFonts w:asciiTheme="majorHAnsi" w:hAnsiTheme="majorHAnsi" w:cs="Times New Roman"/>
          <w:color w:val="000000"/>
          <w:sz w:val="24"/>
          <w:szCs w:val="24"/>
        </w:rPr>
        <w:t>I</w:t>
      </w:r>
      <w:r>
        <w:rPr>
          <w:rFonts w:asciiTheme="majorHAnsi" w:hAnsiTheme="majorHAnsi" w:cs="Times New Roman"/>
          <w:color w:val="000000"/>
          <w:sz w:val="24"/>
          <w:szCs w:val="24"/>
        </w:rPr>
        <w:t>, del presente Regolamento.</w:t>
      </w:r>
    </w:p>
    <w:p w:rsidR="00691C9F" w:rsidRDefault="00E80C4E" w:rsidP="00981FA3">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In materia di e</w:t>
      </w:r>
      <w:r w:rsidR="00691C9F" w:rsidRPr="00412950">
        <w:rPr>
          <w:rFonts w:asciiTheme="majorHAnsi" w:hAnsiTheme="majorHAnsi" w:cs="Times New Roman"/>
          <w:color w:val="000000"/>
          <w:sz w:val="24"/>
          <w:szCs w:val="24"/>
        </w:rPr>
        <w:t>sclusioni e limiti all’accesso civico di cui al presente articolo, si rinvia altresì alle linee guida vigenti recanti indicazioni operative dell’Autorità Nazionale anticorruzione, adottate ai sensi dell’art. 5-bis del D.Lgs 33/2013, che si intendono qui integralmente richiamate.</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lastRenderedPageBreak/>
        <w:t xml:space="preserve">Art. </w:t>
      </w:r>
      <w:r w:rsidR="0053483F">
        <w:rPr>
          <w:rFonts w:asciiTheme="majorHAnsi" w:hAnsiTheme="majorHAnsi" w:cs="Times New Roman"/>
          <w:b/>
          <w:color w:val="000000"/>
          <w:sz w:val="24"/>
          <w:szCs w:val="24"/>
        </w:rPr>
        <w:t>29</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RICHIESTA DI RIESAME</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richiedente, nei casi di diniego totale o parziale dell’accesso o di mancata risposta entro il termine previsto, ovvero i controinteressati, nei casi di accoglimento della richiesta di accesso, possono presentare richiesta di riesame al Responsabile della prevenzione della corruzione e della trasparenza dell’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che decide con provvedimento motivato, entro il termine di venti giorni.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Se l’accesso è stato negato o differito a tutela della protezione dei dati personali in conformità con la disciplina legislativa in materia, il suddetto Responsabile della prevenzione della corruzione e della trasparenza provvede, sentito il Garante per la protezione dei dati personali, il quale si pronuncia entro il termine di dieci giorni dalla richiesta.</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 decorrere dalla comunicazione al Garante, il termine per l’adozione del provvedimento da parte del Responsabile della prevenzione della corruzione e della trasparenza è sospeso, fino alla ricezione del parere del Garante e comunque per un periodo non superiore ai predetti dieci giorni.</w:t>
      </w:r>
    </w:p>
    <w:p w:rsidR="00691C9F" w:rsidRPr="00412950"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Laddove 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con riferimento agli stessi dati, documenti e informazioni, abbia negato il diritto di accesso ex L. 241/1990, motivando nel merito, cioè con la necessità di tutelare un interesse pubblico o privato, e quindi nonostante l’esistenza di una posizione soggettiva legittimante ai sensi della L. 241/1990, per ragioni di coerenza e a garanzia di posizioni  individuali  specificatamente  riconosciute  dall’ordinamento,  provvede,  per  le  stesse  esigenze  di  tutela dell’interesse pubblico o privato, a negare , con provvedimento  motivato, analoga richiesta di accesso civico generalizzato, eventualmente  presentata da altri soggetti.</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Analogamente, di norma, per ragioni di coerenza sistematica, quando è stato concesso un accesso generalizzato non può essere negato, per i medesimi documenti e dati, un accesso documentale.</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 xml:space="preserve">Art. </w:t>
      </w:r>
      <w:r w:rsidR="0053483F">
        <w:rPr>
          <w:rFonts w:asciiTheme="majorHAnsi" w:hAnsiTheme="majorHAnsi" w:cs="Times New Roman"/>
          <w:b/>
          <w:color w:val="000000"/>
          <w:sz w:val="24"/>
          <w:szCs w:val="24"/>
        </w:rPr>
        <w:t>30</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IMPUGNAZIONI</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Avverso la decisione del Responsabile del procedimento o, in caso di richiesta di riesame, avverso quella del Responsabile della prevenzione della corruzione e della trasparenza, il richiedente può proporre ricorso al Tribunale Amministrativo Regionale ai sensi dell’articolo 116 del Codice del processo amministrativo di cui al D.Lgs, n. 104/2010.</w:t>
      </w:r>
    </w:p>
    <w:p w:rsidR="00691C9F" w:rsidRPr="00A11C51" w:rsidRDefault="00981FA3"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lastRenderedPageBreak/>
        <w:t>ART.</w:t>
      </w:r>
      <w:r w:rsidR="00691C9F" w:rsidRPr="00A11C51">
        <w:rPr>
          <w:rFonts w:asciiTheme="majorHAnsi" w:hAnsiTheme="majorHAnsi" w:cs="Times New Roman"/>
          <w:b/>
          <w:color w:val="000000"/>
          <w:sz w:val="24"/>
          <w:szCs w:val="24"/>
        </w:rPr>
        <w:t xml:space="preserve"> </w:t>
      </w:r>
      <w:r w:rsidR="0053483F">
        <w:rPr>
          <w:rFonts w:asciiTheme="majorHAnsi" w:hAnsiTheme="majorHAnsi" w:cs="Times New Roman"/>
          <w:b/>
          <w:color w:val="000000"/>
          <w:sz w:val="24"/>
          <w:szCs w:val="24"/>
        </w:rPr>
        <w:t>31</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SEGRETO D’UFFICIO E PROFESSIONALE</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personale operante presso le Strutture dell’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è tenuto al segreto d’ufficio e professionale</w:t>
      </w:r>
      <w:r w:rsidR="00CA25B8">
        <w:rPr>
          <w:rFonts w:asciiTheme="majorHAnsi" w:hAnsiTheme="majorHAnsi" w:cs="Times New Roman"/>
          <w:color w:val="000000"/>
          <w:sz w:val="24"/>
          <w:szCs w:val="24"/>
        </w:rPr>
        <w:t xml:space="preserve"> e </w:t>
      </w:r>
      <w:r w:rsidRPr="00412950">
        <w:rPr>
          <w:rFonts w:asciiTheme="majorHAnsi" w:hAnsiTheme="majorHAnsi" w:cs="Times New Roman"/>
          <w:color w:val="000000"/>
          <w:sz w:val="24"/>
          <w:szCs w:val="24"/>
        </w:rPr>
        <w:t>non può trasmettere a chi non ne abbia diritto informazioni riguardanti provvedimenti od operazioni amministrative, in corso o concluse, di cui sia venuto a conoscenza a causa delle sue funzioni, al di fuori delle ipotesi e delle modalità previste dal presente regolamento e dalla normativa vigente.</w:t>
      </w:r>
    </w:p>
    <w:p w:rsidR="00C7791F" w:rsidRDefault="00C7791F" w:rsidP="00981FA3">
      <w:pPr>
        <w:tabs>
          <w:tab w:val="left" w:pos="0"/>
        </w:tabs>
        <w:spacing w:before="230" w:after="0" w:line="230" w:lineRule="exact"/>
        <w:jc w:val="center"/>
        <w:rPr>
          <w:rFonts w:asciiTheme="majorHAnsi" w:hAnsiTheme="majorHAnsi" w:cs="Times New Roman"/>
          <w:b/>
          <w:color w:val="000000"/>
          <w:sz w:val="24"/>
          <w:szCs w:val="24"/>
        </w:rPr>
      </w:pPr>
    </w:p>
    <w:p w:rsidR="00C87FC6" w:rsidRDefault="00C87FC6" w:rsidP="00981FA3">
      <w:pPr>
        <w:tabs>
          <w:tab w:val="left" w:pos="0"/>
        </w:tabs>
        <w:spacing w:before="230" w:after="0" w:line="230" w:lineRule="exact"/>
        <w:jc w:val="center"/>
        <w:rPr>
          <w:rFonts w:asciiTheme="majorHAnsi" w:hAnsiTheme="majorHAnsi" w:cs="Times New Roman"/>
          <w:b/>
          <w:color w:val="000000"/>
          <w:sz w:val="24"/>
          <w:szCs w:val="24"/>
        </w:rPr>
      </w:pPr>
    </w:p>
    <w:p w:rsidR="00C87FC6" w:rsidRDefault="00C87FC6"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B575CD" w:rsidRDefault="00B575CD" w:rsidP="00981FA3">
      <w:pPr>
        <w:tabs>
          <w:tab w:val="left" w:pos="0"/>
        </w:tabs>
        <w:spacing w:before="230" w:after="0" w:line="230" w:lineRule="exact"/>
        <w:jc w:val="center"/>
        <w:rPr>
          <w:rFonts w:asciiTheme="majorHAnsi" w:hAnsiTheme="majorHAnsi" w:cs="Times New Roman"/>
          <w:b/>
          <w:color w:val="000000"/>
          <w:sz w:val="24"/>
          <w:szCs w:val="24"/>
        </w:rPr>
      </w:pPr>
    </w:p>
    <w:p w:rsidR="00C87FC6" w:rsidRDefault="00C87FC6" w:rsidP="00981FA3">
      <w:pPr>
        <w:tabs>
          <w:tab w:val="left" w:pos="0"/>
        </w:tabs>
        <w:spacing w:before="230" w:after="0" w:line="230" w:lineRule="exact"/>
        <w:jc w:val="center"/>
        <w:rPr>
          <w:rFonts w:asciiTheme="majorHAnsi" w:hAnsiTheme="majorHAnsi" w:cs="Times New Roman"/>
          <w:b/>
          <w:color w:val="000000"/>
          <w:sz w:val="24"/>
          <w:szCs w:val="24"/>
        </w:rPr>
      </w:pPr>
    </w:p>
    <w:p w:rsidR="002C6779" w:rsidRDefault="002C6779"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491C9F" w:rsidRDefault="00491C9F" w:rsidP="00981FA3">
      <w:pPr>
        <w:tabs>
          <w:tab w:val="left" w:pos="0"/>
        </w:tabs>
        <w:spacing w:before="230" w:after="0" w:line="230" w:lineRule="exact"/>
        <w:jc w:val="center"/>
        <w:rPr>
          <w:rFonts w:asciiTheme="majorHAnsi" w:hAnsiTheme="majorHAnsi" w:cs="Times New Roman"/>
          <w:b/>
          <w:color w:val="000000"/>
          <w:sz w:val="24"/>
          <w:szCs w:val="24"/>
        </w:rPr>
      </w:pPr>
    </w:p>
    <w:p w:rsidR="002C6779" w:rsidRDefault="002C6779" w:rsidP="00981FA3">
      <w:pPr>
        <w:tabs>
          <w:tab w:val="left" w:pos="0"/>
        </w:tabs>
        <w:spacing w:before="230" w:after="0" w:line="230" w:lineRule="exact"/>
        <w:jc w:val="center"/>
        <w:rPr>
          <w:rFonts w:asciiTheme="majorHAnsi" w:hAnsiTheme="majorHAnsi" w:cs="Times New Roman"/>
          <w:b/>
          <w:color w:val="000000"/>
          <w:sz w:val="24"/>
          <w:szCs w:val="24"/>
        </w:rPr>
      </w:pPr>
    </w:p>
    <w:p w:rsidR="002C6779" w:rsidRDefault="002C6779" w:rsidP="00981FA3">
      <w:pPr>
        <w:tabs>
          <w:tab w:val="left" w:pos="0"/>
        </w:tabs>
        <w:spacing w:before="230" w:after="0" w:line="230" w:lineRule="exact"/>
        <w:jc w:val="center"/>
        <w:rPr>
          <w:rFonts w:asciiTheme="majorHAnsi" w:hAnsiTheme="majorHAnsi" w:cs="Times New Roman"/>
          <w:b/>
          <w:color w:val="000000"/>
          <w:sz w:val="24"/>
          <w:szCs w:val="24"/>
        </w:rPr>
      </w:pPr>
    </w:p>
    <w:p w:rsidR="0053483F" w:rsidRDefault="0053483F" w:rsidP="00981FA3">
      <w:pPr>
        <w:tabs>
          <w:tab w:val="left" w:pos="0"/>
        </w:tabs>
        <w:spacing w:before="230" w:after="0" w:line="230" w:lineRule="exact"/>
        <w:jc w:val="center"/>
        <w:rPr>
          <w:rFonts w:asciiTheme="majorHAnsi" w:hAnsiTheme="majorHAnsi" w:cs="Times New Roman"/>
          <w:b/>
          <w:color w:val="000000"/>
          <w:sz w:val="24"/>
          <w:szCs w:val="24"/>
        </w:rPr>
      </w:pPr>
    </w:p>
    <w:p w:rsidR="0053483F" w:rsidRDefault="0053483F" w:rsidP="00981FA3">
      <w:pPr>
        <w:tabs>
          <w:tab w:val="left" w:pos="0"/>
        </w:tabs>
        <w:spacing w:before="230" w:after="0" w:line="230" w:lineRule="exact"/>
        <w:jc w:val="center"/>
        <w:rPr>
          <w:rFonts w:asciiTheme="majorHAnsi" w:hAnsiTheme="majorHAnsi" w:cs="Times New Roman"/>
          <w:b/>
          <w:color w:val="000000"/>
          <w:sz w:val="24"/>
          <w:szCs w:val="24"/>
        </w:rPr>
      </w:pPr>
      <w:r>
        <w:rPr>
          <w:rFonts w:asciiTheme="majorHAnsi" w:hAnsiTheme="majorHAnsi" w:cs="Times New Roman"/>
          <w:b/>
          <w:bCs/>
          <w:noProof/>
          <w:sz w:val="24"/>
          <w:szCs w:val="24"/>
          <w:lang w:eastAsia="it-IT"/>
        </w:rPr>
        <w:lastRenderedPageBreak/>
        <mc:AlternateContent>
          <mc:Choice Requires="wps">
            <w:drawing>
              <wp:anchor distT="0" distB="0" distL="114300" distR="114300" simplePos="0" relativeHeight="251667456" behindDoc="0" locked="0" layoutInCell="1" allowOverlap="1" wp14:anchorId="0523697B" wp14:editId="3A924104">
                <wp:simplePos x="0" y="0"/>
                <wp:positionH relativeFrom="column">
                  <wp:posOffset>-167640</wp:posOffset>
                </wp:positionH>
                <wp:positionV relativeFrom="paragraph">
                  <wp:posOffset>-323850</wp:posOffset>
                </wp:positionV>
                <wp:extent cx="6477000" cy="1095375"/>
                <wp:effectExtent l="19050" t="0" r="38100" b="485775"/>
                <wp:wrapNone/>
                <wp:docPr id="8" name="Telaio 8"/>
                <wp:cNvGraphicFramePr/>
                <a:graphic xmlns:a="http://schemas.openxmlformats.org/drawingml/2006/main">
                  <a:graphicData uri="http://schemas.microsoft.com/office/word/2010/wordprocessingShape">
                    <wps:wsp>
                      <wps:cNvSpPr/>
                      <wps:spPr>
                        <a:xfrm>
                          <a:off x="0" y="0"/>
                          <a:ext cx="6477000" cy="1095375"/>
                        </a:xfrm>
                        <a:prstGeom prst="bevel">
                          <a:avLst/>
                        </a:prstGeom>
                        <a:solidFill>
                          <a:schemeClr val="tx2">
                            <a:lumMod val="40000"/>
                            <a:lumOff val="60000"/>
                          </a:schemeClr>
                        </a:solidFill>
                        <a:ln>
                          <a:solidFill>
                            <a:schemeClr val="tx2">
                              <a:lumMod val="20000"/>
                              <a:lumOff val="80000"/>
                            </a:schemeClr>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8A3620" w:rsidRPr="007B5276" w:rsidRDefault="008A3620" w:rsidP="0053483F">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V</w:t>
                            </w:r>
                          </w:p>
                          <w:p w:rsidR="008A3620" w:rsidRPr="007B5276" w:rsidRDefault="008A3620" w:rsidP="00F51FBF">
                            <w:pPr>
                              <w:tabs>
                                <w:tab w:val="left" w:pos="0"/>
                              </w:tabs>
                              <w:spacing w:before="230" w:after="0" w:line="230" w:lineRule="exact"/>
                              <w:jc w:val="center"/>
                              <w:rPr>
                                <w:i/>
                              </w:rPr>
                            </w:pPr>
                            <w:r>
                              <w:rPr>
                                <w:rFonts w:ascii="Cambria" w:hAnsi="Cambria" w:cs="Times New Roman Bold"/>
                                <w:b/>
                                <w:i/>
                                <w:color w:val="000000"/>
                                <w:sz w:val="28"/>
                                <w:szCs w:val="28"/>
                              </w:rPr>
                              <w:t>FATTISPECIE PARTICOLARI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laio 8" o:spid="_x0000_s1030" type="#_x0000_t84" style="position:absolute;left:0;text-align:left;margin-left:-13.2pt;margin-top:-25.5pt;width:510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" fillcolor="#8db3e2 [1311]" strokecolor="#c6d9f1 [671]" strokeweight="2pt">
                <v:textbox>
                  <w:txbxContent>
                    <w:p w:rsidR="008A3620" w:rsidRPr="007B5276" w:rsidRDefault="008A3620" w:rsidP="0053483F">
                      <w:pPr>
                        <w:tabs>
                          <w:tab w:val="left" w:pos="0"/>
                        </w:tabs>
                        <w:spacing w:before="230" w:after="0" w:line="230" w:lineRule="exact"/>
                        <w:jc w:val="center"/>
                        <w:rPr>
                          <w:rFonts w:ascii="Cambria" w:hAnsi="Cambria" w:cs="Times New Roman Bold"/>
                          <w:b/>
                          <w:i/>
                          <w:color w:val="000000"/>
                          <w:sz w:val="32"/>
                          <w:szCs w:val="32"/>
                        </w:rPr>
                      </w:pPr>
                      <w:r w:rsidRPr="007B5276">
                        <w:rPr>
                          <w:rFonts w:ascii="Cambria" w:hAnsi="Cambria" w:cs="Times New Roman Bold"/>
                          <w:b/>
                          <w:i/>
                          <w:color w:val="000000"/>
                          <w:sz w:val="32"/>
                          <w:szCs w:val="32"/>
                        </w:rPr>
                        <w:t>SEZIONE I</w:t>
                      </w:r>
                      <w:r>
                        <w:rPr>
                          <w:rFonts w:ascii="Cambria" w:hAnsi="Cambria" w:cs="Times New Roman Bold"/>
                          <w:b/>
                          <w:i/>
                          <w:color w:val="000000"/>
                          <w:sz w:val="32"/>
                          <w:szCs w:val="32"/>
                        </w:rPr>
                        <w:t>V</w:t>
                      </w:r>
                    </w:p>
                    <w:p w:rsidR="008A3620" w:rsidRPr="007B5276" w:rsidRDefault="008A3620" w:rsidP="00F51FBF">
                      <w:pPr>
                        <w:tabs>
                          <w:tab w:val="left" w:pos="0"/>
                        </w:tabs>
                        <w:spacing w:before="230" w:after="0" w:line="230" w:lineRule="exact"/>
                        <w:jc w:val="center"/>
                        <w:rPr>
                          <w:i/>
                        </w:rPr>
                      </w:pPr>
                      <w:r>
                        <w:rPr>
                          <w:rFonts w:ascii="Cambria" w:hAnsi="Cambria" w:cs="Times New Roman Bold"/>
                          <w:b/>
                          <w:i/>
                          <w:color w:val="000000"/>
                          <w:sz w:val="28"/>
                          <w:szCs w:val="28"/>
                        </w:rPr>
                        <w:t>FATTISPECIE PARTICOLARI</w:t>
                      </w:r>
                    </w:p>
                  </w:txbxContent>
                </v:textbox>
              </v:shape>
            </w:pict>
          </mc:Fallback>
        </mc:AlternateContent>
      </w:r>
    </w:p>
    <w:p w:rsidR="0053483F" w:rsidRDefault="0053483F" w:rsidP="00981FA3">
      <w:pPr>
        <w:tabs>
          <w:tab w:val="left" w:pos="0"/>
        </w:tabs>
        <w:spacing w:before="230" w:after="0" w:line="230" w:lineRule="exact"/>
        <w:jc w:val="center"/>
        <w:rPr>
          <w:rFonts w:asciiTheme="majorHAnsi" w:hAnsiTheme="majorHAnsi" w:cs="Times New Roman"/>
          <w:b/>
          <w:color w:val="000000"/>
          <w:sz w:val="24"/>
          <w:szCs w:val="24"/>
        </w:rPr>
      </w:pPr>
    </w:p>
    <w:p w:rsidR="0053483F" w:rsidRDefault="0053483F" w:rsidP="00981FA3">
      <w:pPr>
        <w:tabs>
          <w:tab w:val="left" w:pos="0"/>
        </w:tabs>
        <w:spacing w:before="230" w:after="0" w:line="230" w:lineRule="exact"/>
        <w:jc w:val="center"/>
        <w:rPr>
          <w:rFonts w:asciiTheme="majorHAnsi" w:hAnsiTheme="majorHAnsi" w:cs="Times New Roman"/>
          <w:b/>
          <w:color w:val="000000"/>
          <w:sz w:val="24"/>
          <w:szCs w:val="24"/>
        </w:rPr>
      </w:pPr>
    </w:p>
    <w:p w:rsidR="0053483F" w:rsidRDefault="0053483F" w:rsidP="00C7791F">
      <w:pPr>
        <w:tabs>
          <w:tab w:val="left" w:pos="0"/>
        </w:tabs>
        <w:spacing w:before="230" w:after="0" w:line="230" w:lineRule="exact"/>
        <w:jc w:val="center"/>
        <w:rPr>
          <w:rFonts w:asciiTheme="majorHAnsi" w:hAnsiTheme="majorHAnsi" w:cs="Times New Roman"/>
          <w:b/>
          <w:color w:val="000000"/>
          <w:sz w:val="24"/>
          <w:szCs w:val="24"/>
        </w:rPr>
      </w:pPr>
    </w:p>
    <w:p w:rsidR="0053483F" w:rsidRDefault="0053483F" w:rsidP="00C7791F">
      <w:pPr>
        <w:tabs>
          <w:tab w:val="left" w:pos="0"/>
        </w:tabs>
        <w:spacing w:before="230" w:after="0" w:line="230" w:lineRule="exact"/>
        <w:jc w:val="center"/>
        <w:rPr>
          <w:rFonts w:asciiTheme="majorHAnsi" w:hAnsiTheme="majorHAnsi" w:cs="Times New Roman"/>
          <w:b/>
          <w:color w:val="000000"/>
          <w:sz w:val="24"/>
          <w:szCs w:val="24"/>
        </w:rPr>
      </w:pPr>
    </w:p>
    <w:p w:rsidR="00C7791F" w:rsidRPr="00C7791F" w:rsidRDefault="00C7791F" w:rsidP="00C7791F">
      <w:pPr>
        <w:tabs>
          <w:tab w:val="left" w:pos="0"/>
        </w:tabs>
        <w:spacing w:before="230" w:after="0" w:line="230" w:lineRule="exact"/>
        <w:jc w:val="center"/>
        <w:rPr>
          <w:rFonts w:asciiTheme="majorHAnsi" w:hAnsiTheme="majorHAnsi" w:cs="Times New Roman"/>
          <w:b/>
          <w:color w:val="000000"/>
          <w:sz w:val="24"/>
          <w:szCs w:val="24"/>
        </w:rPr>
      </w:pPr>
      <w:r w:rsidRPr="00C7791F">
        <w:rPr>
          <w:rFonts w:asciiTheme="majorHAnsi" w:hAnsiTheme="majorHAnsi" w:cs="Times New Roman"/>
          <w:b/>
          <w:color w:val="000000"/>
          <w:sz w:val="24"/>
          <w:szCs w:val="24"/>
        </w:rPr>
        <w:t xml:space="preserve">Art </w:t>
      </w:r>
      <w:r w:rsidR="0053483F">
        <w:rPr>
          <w:rFonts w:asciiTheme="majorHAnsi" w:hAnsiTheme="majorHAnsi" w:cs="Times New Roman"/>
          <w:b/>
          <w:color w:val="000000"/>
          <w:sz w:val="24"/>
          <w:szCs w:val="24"/>
        </w:rPr>
        <w:t>32</w:t>
      </w:r>
    </w:p>
    <w:p w:rsidR="00C7791F" w:rsidRPr="00C7791F" w:rsidRDefault="00C7791F" w:rsidP="00C7791F">
      <w:pPr>
        <w:tabs>
          <w:tab w:val="left" w:pos="0"/>
        </w:tabs>
        <w:spacing w:before="230" w:after="0" w:line="230" w:lineRule="exact"/>
        <w:jc w:val="center"/>
        <w:rPr>
          <w:rFonts w:asciiTheme="majorHAnsi" w:hAnsiTheme="majorHAnsi" w:cs="Times New Roman"/>
          <w:b/>
          <w:color w:val="000000"/>
          <w:sz w:val="24"/>
          <w:szCs w:val="24"/>
        </w:rPr>
      </w:pPr>
      <w:r w:rsidRPr="00C7791F">
        <w:rPr>
          <w:rFonts w:asciiTheme="majorHAnsi" w:hAnsiTheme="majorHAnsi" w:cs="Times New Roman"/>
          <w:b/>
          <w:color w:val="000000"/>
          <w:sz w:val="24"/>
          <w:szCs w:val="24"/>
        </w:rPr>
        <w:t xml:space="preserve">ACCESSO </w:t>
      </w:r>
      <w:r>
        <w:rPr>
          <w:rFonts w:asciiTheme="majorHAnsi" w:hAnsiTheme="majorHAnsi" w:cs="Times New Roman"/>
          <w:b/>
          <w:color w:val="000000"/>
          <w:sz w:val="24"/>
          <w:szCs w:val="24"/>
        </w:rPr>
        <w:t>ALLE INFORMAZIONI ED ALLA DOCUMENTAZIONE AZIENDALE INERENTE LA VALUTAZIONE DEI RISCHI</w:t>
      </w:r>
      <w:r w:rsidRPr="00C7791F">
        <w:rPr>
          <w:rFonts w:asciiTheme="majorHAnsi" w:hAnsiTheme="majorHAnsi" w:cs="Times New Roman"/>
          <w:b/>
          <w:color w:val="000000"/>
          <w:sz w:val="24"/>
          <w:szCs w:val="24"/>
        </w:rPr>
        <w:t xml:space="preserve"> </w:t>
      </w:r>
      <w:r w:rsidR="005B56CD">
        <w:rPr>
          <w:rFonts w:asciiTheme="majorHAnsi" w:hAnsiTheme="majorHAnsi" w:cs="Times New Roman"/>
          <w:b/>
          <w:color w:val="000000"/>
          <w:sz w:val="24"/>
          <w:szCs w:val="24"/>
        </w:rPr>
        <w:t>E LE MISURE DI PREVENZIONE E PROTEZIONE</w:t>
      </w:r>
    </w:p>
    <w:p w:rsidR="002525E1" w:rsidRDefault="005B2185" w:rsidP="00C7791F">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L</w:t>
      </w:r>
      <w:r w:rsidR="00E15159">
        <w:rPr>
          <w:rFonts w:asciiTheme="majorHAnsi" w:hAnsiTheme="majorHAnsi" w:cs="Times New Roman"/>
          <w:color w:val="000000"/>
          <w:sz w:val="24"/>
          <w:szCs w:val="24"/>
        </w:rPr>
        <w:t xml:space="preserve">’art. 18, comma 1, </w:t>
      </w:r>
      <w:r w:rsidR="00DE17AF">
        <w:rPr>
          <w:rFonts w:asciiTheme="majorHAnsi" w:hAnsiTheme="majorHAnsi" w:cs="Times New Roman"/>
          <w:color w:val="000000"/>
          <w:sz w:val="24"/>
          <w:szCs w:val="24"/>
        </w:rPr>
        <w:t xml:space="preserve">lettere n – o, </w:t>
      </w:r>
      <w:r w:rsidR="00E15159">
        <w:rPr>
          <w:rFonts w:asciiTheme="majorHAnsi" w:hAnsiTheme="majorHAnsi" w:cs="Times New Roman"/>
          <w:color w:val="000000"/>
          <w:sz w:val="24"/>
          <w:szCs w:val="24"/>
        </w:rPr>
        <w:t xml:space="preserve">del </w:t>
      </w:r>
      <w:r w:rsidR="00C7791F" w:rsidRPr="00C7791F">
        <w:rPr>
          <w:rFonts w:asciiTheme="majorHAnsi" w:hAnsiTheme="majorHAnsi" w:cs="Times New Roman"/>
          <w:color w:val="000000"/>
          <w:sz w:val="24"/>
          <w:szCs w:val="24"/>
        </w:rPr>
        <w:t>D.Lgs. 9 aprile 2008, n. 81</w:t>
      </w:r>
      <w:r w:rsidR="00E15159">
        <w:rPr>
          <w:rFonts w:asciiTheme="majorHAnsi" w:hAnsiTheme="majorHAnsi" w:cs="Times New Roman"/>
          <w:color w:val="000000"/>
          <w:sz w:val="24"/>
          <w:szCs w:val="24"/>
        </w:rPr>
        <w:t xml:space="preserve">, </w:t>
      </w:r>
      <w:r w:rsidR="00C7791F" w:rsidRPr="00C7791F">
        <w:rPr>
          <w:rFonts w:asciiTheme="majorHAnsi" w:hAnsiTheme="majorHAnsi" w:cs="Times New Roman"/>
          <w:color w:val="000000"/>
          <w:sz w:val="24"/>
          <w:szCs w:val="24"/>
        </w:rPr>
        <w:t>(Testo Unico delle sicurezza) emanato in attuazione dell’art. 1 della L. 3 agosto 2007, n. 123, in materia di tutela della salute e della sicurezza nei luoghi di lavoro</w:t>
      </w:r>
      <w:r>
        <w:rPr>
          <w:rFonts w:asciiTheme="majorHAnsi" w:hAnsiTheme="majorHAnsi" w:cs="Times New Roman"/>
          <w:color w:val="000000"/>
          <w:sz w:val="24"/>
          <w:szCs w:val="24"/>
        </w:rPr>
        <w:t xml:space="preserve">, disciplina </w:t>
      </w:r>
      <w:r w:rsidR="002525E1">
        <w:rPr>
          <w:rFonts w:asciiTheme="majorHAnsi" w:hAnsiTheme="majorHAnsi" w:cs="Times New Roman"/>
          <w:color w:val="000000"/>
          <w:sz w:val="24"/>
          <w:szCs w:val="24"/>
        </w:rPr>
        <w:t>le modalità di accesso al DVR.</w:t>
      </w:r>
    </w:p>
    <w:p w:rsidR="002525E1" w:rsidRDefault="002525E1" w:rsidP="00C7791F">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Tale norma introduce </w:t>
      </w:r>
      <w:r w:rsidRPr="002525E1">
        <w:rPr>
          <w:rFonts w:asciiTheme="majorHAnsi" w:hAnsiTheme="majorHAnsi" w:cs="Times New Roman"/>
          <w:color w:val="000000"/>
          <w:sz w:val="24"/>
          <w:szCs w:val="24"/>
        </w:rPr>
        <w:t xml:space="preserve">disposizioni di carattere speciale rispetto alla disciplina generale in materia di accesso ai documenti amministrativi di cui alla </w:t>
      </w:r>
      <w:hyperlink r:id="rId16" w:history="1">
        <w:r w:rsidR="00DE17AF">
          <w:rPr>
            <w:rFonts w:asciiTheme="majorHAnsi" w:hAnsiTheme="majorHAnsi" w:cs="Times New Roman"/>
            <w:color w:val="000000"/>
            <w:sz w:val="24"/>
            <w:szCs w:val="24"/>
          </w:rPr>
          <w:t>L</w:t>
        </w:r>
        <w:r w:rsidRPr="002525E1">
          <w:rPr>
            <w:rFonts w:asciiTheme="majorHAnsi" w:hAnsiTheme="majorHAnsi" w:cs="Times New Roman"/>
            <w:color w:val="000000"/>
            <w:sz w:val="24"/>
            <w:szCs w:val="24"/>
          </w:rPr>
          <w:t>egge n. 241/1990</w:t>
        </w:r>
      </w:hyperlink>
      <w:r w:rsidRPr="002525E1">
        <w:rPr>
          <w:rFonts w:asciiTheme="majorHAnsi" w:hAnsiTheme="majorHAnsi" w:cs="Times New Roman"/>
          <w:color w:val="000000"/>
          <w:sz w:val="24"/>
          <w:szCs w:val="24"/>
        </w:rPr>
        <w:t xml:space="preserve"> ed individua nel Rappresentante dei Lavoratori per la Sicurezza, in qualità di garante degli interessi dei lavoratori, il so</w:t>
      </w:r>
      <w:r w:rsidR="001D0959">
        <w:rPr>
          <w:rFonts w:asciiTheme="majorHAnsi" w:hAnsiTheme="majorHAnsi" w:cs="Times New Roman"/>
          <w:color w:val="000000"/>
          <w:sz w:val="24"/>
          <w:szCs w:val="24"/>
        </w:rPr>
        <w:t xml:space="preserve">ggetto al quale è consentito l’accesso al </w:t>
      </w:r>
      <w:r w:rsidRPr="002525E1">
        <w:rPr>
          <w:rFonts w:asciiTheme="majorHAnsi" w:hAnsiTheme="majorHAnsi" w:cs="Times New Roman"/>
          <w:color w:val="000000"/>
          <w:sz w:val="24"/>
          <w:szCs w:val="24"/>
        </w:rPr>
        <w:t>DVR</w:t>
      </w:r>
      <w:r w:rsidR="002174B3">
        <w:rPr>
          <w:rFonts w:asciiTheme="majorHAnsi" w:hAnsiTheme="majorHAnsi" w:cs="Times New Roman"/>
          <w:color w:val="000000"/>
          <w:sz w:val="24"/>
          <w:szCs w:val="24"/>
        </w:rPr>
        <w:t>, con le modalit</w:t>
      </w:r>
      <w:r w:rsidR="00CF2D68">
        <w:rPr>
          <w:rFonts w:asciiTheme="majorHAnsi" w:hAnsiTheme="majorHAnsi" w:cs="Times New Roman"/>
          <w:color w:val="000000"/>
          <w:sz w:val="24"/>
          <w:szCs w:val="24"/>
        </w:rPr>
        <w:t>à indicate all’art. 18, comma 1, lettera o).</w:t>
      </w:r>
    </w:p>
    <w:p w:rsidR="002174B3" w:rsidRDefault="002174B3" w:rsidP="002174B3">
      <w:pPr>
        <w:tabs>
          <w:tab w:val="left" w:pos="0"/>
        </w:tabs>
        <w:spacing w:before="230" w:after="0" w:line="360" w:lineRule="auto"/>
        <w:jc w:val="both"/>
        <w:rPr>
          <w:rFonts w:asciiTheme="majorHAnsi" w:hAnsiTheme="majorHAnsi" w:cs="Times New Roman"/>
          <w:color w:val="000000"/>
          <w:sz w:val="24"/>
          <w:szCs w:val="24"/>
        </w:rPr>
      </w:pPr>
      <w:r w:rsidRPr="00C7791F">
        <w:rPr>
          <w:rFonts w:asciiTheme="majorHAnsi" w:hAnsiTheme="majorHAnsi" w:cs="Times New Roman"/>
          <w:color w:val="000000"/>
          <w:sz w:val="24"/>
          <w:szCs w:val="24"/>
        </w:rPr>
        <w:t>L’ufficio destinatario di una richiesta di accesso ai sensi del</w:t>
      </w:r>
      <w:r>
        <w:rPr>
          <w:rFonts w:asciiTheme="majorHAnsi" w:hAnsiTheme="majorHAnsi" w:cs="Times New Roman"/>
          <w:color w:val="000000"/>
          <w:sz w:val="24"/>
          <w:szCs w:val="24"/>
        </w:rPr>
        <w:t xml:space="preserve">l’art. 18, comma 1, lettere n – 0, del </w:t>
      </w:r>
      <w:r w:rsidRPr="00C7791F">
        <w:rPr>
          <w:rFonts w:asciiTheme="majorHAnsi" w:hAnsiTheme="majorHAnsi" w:cs="Times New Roman"/>
          <w:color w:val="000000"/>
          <w:sz w:val="24"/>
          <w:szCs w:val="24"/>
        </w:rPr>
        <w:t xml:space="preserve"> D.Lgs. 81/08</w:t>
      </w:r>
      <w:r>
        <w:rPr>
          <w:rFonts w:asciiTheme="majorHAnsi" w:hAnsiTheme="majorHAnsi" w:cs="Times New Roman"/>
          <w:color w:val="000000"/>
          <w:sz w:val="24"/>
          <w:szCs w:val="24"/>
        </w:rPr>
        <w:t>, da parte del Rappresentate per la Sicurezza,</w:t>
      </w:r>
      <w:r w:rsidRPr="00C7791F">
        <w:rPr>
          <w:rFonts w:asciiTheme="majorHAnsi" w:hAnsiTheme="majorHAnsi" w:cs="Times New Roman"/>
          <w:color w:val="000000"/>
          <w:sz w:val="24"/>
          <w:szCs w:val="24"/>
        </w:rPr>
        <w:t xml:space="preserve"> dovrà limitarsi </w:t>
      </w:r>
      <w:r>
        <w:rPr>
          <w:rFonts w:asciiTheme="majorHAnsi" w:hAnsiTheme="majorHAnsi" w:cs="Times New Roman"/>
          <w:color w:val="000000"/>
          <w:sz w:val="24"/>
          <w:szCs w:val="24"/>
        </w:rPr>
        <w:t xml:space="preserve">pertanto </w:t>
      </w:r>
      <w:r w:rsidRPr="00C7791F">
        <w:rPr>
          <w:rFonts w:asciiTheme="majorHAnsi" w:hAnsiTheme="majorHAnsi" w:cs="Times New Roman"/>
          <w:color w:val="000000"/>
          <w:sz w:val="24"/>
          <w:szCs w:val="24"/>
        </w:rPr>
        <w:t xml:space="preserve">a verificare che il richiedente sia </w:t>
      </w:r>
      <w:r>
        <w:rPr>
          <w:rFonts w:asciiTheme="majorHAnsi" w:hAnsiTheme="majorHAnsi" w:cs="Times New Roman"/>
          <w:color w:val="000000"/>
          <w:sz w:val="24"/>
          <w:szCs w:val="24"/>
        </w:rPr>
        <w:t xml:space="preserve">effettivamente titolare </w:t>
      </w:r>
      <w:r w:rsidR="00EC5D92">
        <w:rPr>
          <w:rFonts w:asciiTheme="majorHAnsi" w:hAnsiTheme="majorHAnsi" w:cs="Times New Roman"/>
          <w:color w:val="000000"/>
          <w:sz w:val="24"/>
          <w:szCs w:val="24"/>
        </w:rPr>
        <w:t>della detta qualifica</w:t>
      </w:r>
      <w:r>
        <w:rPr>
          <w:rFonts w:asciiTheme="majorHAnsi" w:hAnsiTheme="majorHAnsi" w:cs="Times New Roman"/>
          <w:color w:val="000000"/>
          <w:sz w:val="24"/>
          <w:szCs w:val="24"/>
        </w:rPr>
        <w:t>.</w:t>
      </w:r>
    </w:p>
    <w:p w:rsidR="002174B3" w:rsidRDefault="002174B3" w:rsidP="00C7791F">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In ragione della disciplina speciale su descritta è escluso </w:t>
      </w:r>
      <w:r w:rsidR="00C7791F">
        <w:rPr>
          <w:rFonts w:asciiTheme="majorHAnsi" w:hAnsiTheme="majorHAnsi" w:cs="Times New Roman"/>
          <w:color w:val="000000"/>
          <w:sz w:val="24"/>
          <w:szCs w:val="24"/>
        </w:rPr>
        <w:t>l’</w:t>
      </w:r>
      <w:r w:rsidR="00182292">
        <w:rPr>
          <w:rFonts w:asciiTheme="majorHAnsi" w:hAnsiTheme="majorHAnsi" w:cs="Times New Roman"/>
          <w:color w:val="000000"/>
          <w:sz w:val="24"/>
          <w:szCs w:val="24"/>
        </w:rPr>
        <w:t xml:space="preserve">accesso </w:t>
      </w:r>
      <w:r>
        <w:rPr>
          <w:rFonts w:asciiTheme="majorHAnsi" w:hAnsiTheme="majorHAnsi" w:cs="Times New Roman"/>
          <w:color w:val="000000"/>
          <w:sz w:val="24"/>
          <w:szCs w:val="24"/>
        </w:rPr>
        <w:t xml:space="preserve">da parte di terzi, </w:t>
      </w:r>
      <w:r w:rsidR="00182292">
        <w:rPr>
          <w:rFonts w:asciiTheme="majorHAnsi" w:hAnsiTheme="majorHAnsi" w:cs="Times New Roman"/>
          <w:color w:val="000000"/>
          <w:sz w:val="24"/>
          <w:szCs w:val="24"/>
        </w:rPr>
        <w:t>sotto qualunque forma</w:t>
      </w:r>
      <w:r>
        <w:rPr>
          <w:rFonts w:asciiTheme="majorHAnsi" w:hAnsiTheme="majorHAnsi" w:cs="Times New Roman"/>
          <w:color w:val="000000"/>
          <w:sz w:val="24"/>
          <w:szCs w:val="24"/>
        </w:rPr>
        <w:t xml:space="preserve">, </w:t>
      </w:r>
      <w:r w:rsidRPr="00C7791F">
        <w:rPr>
          <w:rFonts w:asciiTheme="majorHAnsi" w:hAnsiTheme="majorHAnsi" w:cs="Times New Roman"/>
          <w:color w:val="000000"/>
          <w:sz w:val="24"/>
          <w:szCs w:val="24"/>
        </w:rPr>
        <w:t xml:space="preserve">al documento di valutazione dei rischi e di individuazione delle </w:t>
      </w:r>
      <w:r w:rsidR="00EC5D92">
        <w:rPr>
          <w:rFonts w:asciiTheme="majorHAnsi" w:hAnsiTheme="majorHAnsi" w:cs="Times New Roman"/>
          <w:color w:val="000000"/>
          <w:sz w:val="24"/>
          <w:szCs w:val="24"/>
        </w:rPr>
        <w:t xml:space="preserve">relative </w:t>
      </w:r>
      <w:r w:rsidRPr="00C7791F">
        <w:rPr>
          <w:rFonts w:asciiTheme="majorHAnsi" w:hAnsiTheme="majorHAnsi" w:cs="Times New Roman"/>
          <w:color w:val="000000"/>
          <w:sz w:val="24"/>
          <w:szCs w:val="24"/>
        </w:rPr>
        <w:t>misure di prevenzione e protezione</w:t>
      </w:r>
      <w:r>
        <w:rPr>
          <w:rFonts w:asciiTheme="majorHAnsi" w:hAnsiTheme="majorHAnsi" w:cs="Times New Roman"/>
          <w:color w:val="000000"/>
          <w:sz w:val="24"/>
          <w:szCs w:val="24"/>
        </w:rPr>
        <w:t xml:space="preserve">, </w:t>
      </w:r>
      <w:r w:rsidR="00EC5D92">
        <w:rPr>
          <w:rFonts w:asciiTheme="majorHAnsi" w:hAnsiTheme="majorHAnsi" w:cs="Times New Roman"/>
          <w:color w:val="000000"/>
          <w:sz w:val="24"/>
          <w:szCs w:val="24"/>
        </w:rPr>
        <w:t>nonch</w:t>
      </w:r>
      <w:r w:rsidR="00C87FC6">
        <w:rPr>
          <w:rFonts w:asciiTheme="majorHAnsi" w:hAnsiTheme="majorHAnsi" w:cs="Times New Roman"/>
          <w:color w:val="000000"/>
          <w:sz w:val="24"/>
          <w:szCs w:val="24"/>
        </w:rPr>
        <w:t>é</w:t>
      </w:r>
      <w:r w:rsidR="00EC5D92">
        <w:rPr>
          <w:rFonts w:asciiTheme="majorHAnsi" w:hAnsiTheme="majorHAnsi" w:cs="Times New Roman"/>
          <w:color w:val="000000"/>
          <w:sz w:val="24"/>
          <w:szCs w:val="24"/>
        </w:rPr>
        <w:t xml:space="preserve"> </w:t>
      </w:r>
      <w:r>
        <w:rPr>
          <w:rFonts w:asciiTheme="majorHAnsi" w:hAnsiTheme="majorHAnsi" w:cs="Times New Roman"/>
          <w:color w:val="000000"/>
          <w:sz w:val="24"/>
          <w:szCs w:val="24"/>
        </w:rPr>
        <w:t xml:space="preserve">alle informazioni </w:t>
      </w:r>
      <w:r w:rsidR="00C7791F" w:rsidRPr="00C7791F">
        <w:rPr>
          <w:rFonts w:asciiTheme="majorHAnsi" w:hAnsiTheme="majorHAnsi" w:cs="Times New Roman"/>
          <w:color w:val="000000"/>
          <w:sz w:val="24"/>
          <w:szCs w:val="24"/>
        </w:rPr>
        <w:t>inerenti le sostanze ed i preparati pericolosi, le macchine, gli impianti, gli infortuni e le malattie professionali</w:t>
      </w:r>
      <w:r>
        <w:rPr>
          <w:rFonts w:asciiTheme="majorHAnsi" w:hAnsiTheme="majorHAnsi" w:cs="Times New Roman"/>
          <w:color w:val="000000"/>
          <w:sz w:val="24"/>
          <w:szCs w:val="24"/>
        </w:rPr>
        <w:t>.</w:t>
      </w:r>
      <w:r w:rsidR="00C7791F" w:rsidRPr="00C7791F">
        <w:rPr>
          <w:rFonts w:asciiTheme="majorHAnsi" w:hAnsiTheme="majorHAnsi" w:cs="Times New Roman"/>
          <w:color w:val="000000"/>
          <w:sz w:val="24"/>
          <w:szCs w:val="24"/>
        </w:rPr>
        <w:t xml:space="preserve"> </w:t>
      </w:r>
    </w:p>
    <w:p w:rsidR="00691C9F" w:rsidRPr="00A11C51" w:rsidRDefault="00981FA3"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ART.</w:t>
      </w:r>
      <w:r w:rsidR="00691C9F" w:rsidRPr="00A11C51">
        <w:rPr>
          <w:rFonts w:asciiTheme="majorHAnsi" w:hAnsiTheme="majorHAnsi" w:cs="Times New Roman"/>
          <w:b/>
          <w:color w:val="000000"/>
          <w:sz w:val="24"/>
          <w:szCs w:val="24"/>
        </w:rPr>
        <w:t xml:space="preserve"> </w:t>
      </w:r>
      <w:r w:rsidR="0053483F">
        <w:rPr>
          <w:rFonts w:asciiTheme="majorHAnsi" w:hAnsiTheme="majorHAnsi" w:cs="Times New Roman"/>
          <w:b/>
          <w:color w:val="000000"/>
          <w:sz w:val="24"/>
          <w:szCs w:val="24"/>
        </w:rPr>
        <w:t>33</w:t>
      </w:r>
    </w:p>
    <w:p w:rsidR="00691C9F" w:rsidRPr="00A11C51" w:rsidRDefault="00691C9F" w:rsidP="00981FA3">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NORME DI RINVIO</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Per tutto quanto non espressamente disciplinato dal presente Regolamento  in materia di accesso agli atti si applicano le disposizioni della Legge 7.8.1990 n. 241, e successive modificazioni ed integrazioni ed il D.P.R. 12.4.2006 n. 184. Per quanto non espressamente disciplinato dal presente Regolamento in materia di accesso civico e accesso civico generalizzato si applicano le disposizioni del D.l</w:t>
      </w:r>
      <w:r w:rsidR="008158E7">
        <w:rPr>
          <w:rFonts w:asciiTheme="majorHAnsi" w:hAnsiTheme="majorHAnsi" w:cs="Times New Roman"/>
          <w:color w:val="000000"/>
          <w:sz w:val="24"/>
          <w:szCs w:val="24"/>
        </w:rPr>
        <w:t>gs 33/2013 come modificato dal D</w:t>
      </w:r>
      <w:r w:rsidRPr="00412950">
        <w:rPr>
          <w:rFonts w:asciiTheme="majorHAnsi" w:hAnsiTheme="majorHAnsi" w:cs="Times New Roman"/>
          <w:color w:val="000000"/>
          <w:sz w:val="24"/>
          <w:szCs w:val="24"/>
        </w:rPr>
        <w:t>.lgs 97/2016 nonch</w:t>
      </w:r>
      <w:r w:rsidR="00A11C51">
        <w:rPr>
          <w:rFonts w:asciiTheme="majorHAnsi" w:hAnsiTheme="majorHAnsi" w:cs="Times New Roman"/>
          <w:color w:val="000000"/>
          <w:sz w:val="24"/>
          <w:szCs w:val="24"/>
        </w:rPr>
        <w:t xml:space="preserve">é alle Linee </w:t>
      </w:r>
      <w:r w:rsidRPr="00412950">
        <w:rPr>
          <w:rFonts w:asciiTheme="majorHAnsi" w:hAnsiTheme="majorHAnsi" w:cs="Times New Roman"/>
          <w:color w:val="000000"/>
          <w:sz w:val="24"/>
          <w:szCs w:val="24"/>
        </w:rPr>
        <w:t xml:space="preserve"> Guida in materia  dell’Autorità Naz</w:t>
      </w:r>
      <w:r w:rsidR="00BE5C12" w:rsidRPr="00412950">
        <w:rPr>
          <w:rFonts w:asciiTheme="majorHAnsi" w:hAnsiTheme="majorHAnsi" w:cs="Times New Roman"/>
          <w:color w:val="000000"/>
          <w:sz w:val="24"/>
          <w:szCs w:val="24"/>
        </w:rPr>
        <w:t>i</w:t>
      </w:r>
      <w:r w:rsidRPr="00412950">
        <w:rPr>
          <w:rFonts w:asciiTheme="majorHAnsi" w:hAnsiTheme="majorHAnsi" w:cs="Times New Roman"/>
          <w:color w:val="000000"/>
          <w:sz w:val="24"/>
          <w:szCs w:val="24"/>
        </w:rPr>
        <w:t>onale Anticorruzione.</w:t>
      </w:r>
    </w:p>
    <w:p w:rsidR="00691C9F" w:rsidRPr="00A11C51" w:rsidRDefault="00BE5C12" w:rsidP="00BE5C12">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lastRenderedPageBreak/>
        <w:t>ART.</w:t>
      </w:r>
      <w:r w:rsidR="00691C9F" w:rsidRPr="00A11C51">
        <w:rPr>
          <w:rFonts w:asciiTheme="majorHAnsi" w:hAnsiTheme="majorHAnsi" w:cs="Times New Roman"/>
          <w:b/>
          <w:color w:val="000000"/>
          <w:sz w:val="24"/>
          <w:szCs w:val="24"/>
        </w:rPr>
        <w:t xml:space="preserve"> </w:t>
      </w:r>
      <w:r w:rsidR="0053483F">
        <w:rPr>
          <w:rFonts w:asciiTheme="majorHAnsi" w:hAnsiTheme="majorHAnsi" w:cs="Times New Roman"/>
          <w:b/>
          <w:color w:val="000000"/>
          <w:sz w:val="24"/>
          <w:szCs w:val="24"/>
        </w:rPr>
        <w:t>34</w:t>
      </w:r>
    </w:p>
    <w:p w:rsidR="00691C9F" w:rsidRPr="00A11C51" w:rsidRDefault="00691C9F" w:rsidP="00BE5C12">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ENTRATA IN VIGORE DEL REGOLAMENTO E FORME DI PUBBLICITA’</w:t>
      </w:r>
    </w:p>
    <w:p w:rsidR="00691C9F" w:rsidRDefault="00691C9F" w:rsidP="00981FA3">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Il presente Regolamento entra in vigore dalla data di pubblicazione del provvedimento di approvazione ed è soggetto a variazione o integrazioni qualora intervengano nuove disposizioni legislative nazionali o regionali in materia. L’</w:t>
      </w:r>
      <w:r w:rsidR="007423C2" w:rsidRPr="00412950">
        <w:rPr>
          <w:rFonts w:asciiTheme="majorHAnsi" w:hAnsiTheme="majorHAnsi" w:cs="Times New Roman"/>
          <w:color w:val="000000"/>
          <w:sz w:val="24"/>
          <w:szCs w:val="24"/>
        </w:rPr>
        <w:t>ASUR</w:t>
      </w:r>
      <w:r w:rsidRPr="00412950">
        <w:rPr>
          <w:rFonts w:asciiTheme="majorHAnsi" w:hAnsiTheme="majorHAnsi" w:cs="Times New Roman"/>
          <w:color w:val="000000"/>
          <w:sz w:val="24"/>
          <w:szCs w:val="24"/>
        </w:rPr>
        <w:t xml:space="preserve"> provvede a dare pubblicità al presente regolamento tramite pubblicazione sul proprio sito internet istituzionale sezione “amministrazione trasparente”.</w:t>
      </w:r>
    </w:p>
    <w:p w:rsidR="00691C9F" w:rsidRPr="00A11C51" w:rsidRDefault="00691C9F" w:rsidP="00BE5C12">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 xml:space="preserve">ART. </w:t>
      </w:r>
      <w:r w:rsidR="0053483F">
        <w:rPr>
          <w:rFonts w:asciiTheme="majorHAnsi" w:hAnsiTheme="majorHAnsi" w:cs="Times New Roman"/>
          <w:b/>
          <w:color w:val="000000"/>
          <w:sz w:val="24"/>
          <w:szCs w:val="24"/>
        </w:rPr>
        <w:t>35</w:t>
      </w:r>
    </w:p>
    <w:p w:rsidR="00691C9F" w:rsidRPr="00A11C51" w:rsidRDefault="00691C9F" w:rsidP="00BE5C12">
      <w:pPr>
        <w:tabs>
          <w:tab w:val="left" w:pos="0"/>
        </w:tabs>
        <w:spacing w:before="230" w:after="0" w:line="230" w:lineRule="exact"/>
        <w:jc w:val="center"/>
        <w:rPr>
          <w:rFonts w:asciiTheme="majorHAnsi" w:hAnsiTheme="majorHAnsi" w:cs="Times New Roman"/>
          <w:b/>
          <w:color w:val="000000"/>
          <w:sz w:val="24"/>
          <w:szCs w:val="24"/>
        </w:rPr>
      </w:pPr>
      <w:r w:rsidRPr="00A11C51">
        <w:rPr>
          <w:rFonts w:asciiTheme="majorHAnsi" w:hAnsiTheme="majorHAnsi" w:cs="Times New Roman"/>
          <w:b/>
          <w:color w:val="000000"/>
          <w:sz w:val="24"/>
          <w:szCs w:val="24"/>
        </w:rPr>
        <w:t>ALLEGATI</w:t>
      </w:r>
    </w:p>
    <w:p w:rsidR="00691C9F" w:rsidRPr="00412950" w:rsidRDefault="00691C9F" w:rsidP="00A11C51">
      <w:pPr>
        <w:tabs>
          <w:tab w:val="left" w:pos="0"/>
        </w:tabs>
        <w:spacing w:before="230" w:after="0" w:line="360" w:lineRule="auto"/>
        <w:jc w:val="both"/>
        <w:rPr>
          <w:rFonts w:asciiTheme="majorHAnsi" w:hAnsiTheme="majorHAnsi" w:cs="Times New Roman"/>
          <w:color w:val="000000"/>
          <w:sz w:val="24"/>
          <w:szCs w:val="24"/>
        </w:rPr>
      </w:pPr>
      <w:r w:rsidRPr="00412950">
        <w:rPr>
          <w:rFonts w:asciiTheme="majorHAnsi" w:hAnsiTheme="majorHAnsi" w:cs="Times New Roman"/>
          <w:color w:val="000000"/>
          <w:sz w:val="24"/>
          <w:szCs w:val="24"/>
        </w:rPr>
        <w:t xml:space="preserve">Si allega al </w:t>
      </w:r>
      <w:r w:rsidRPr="00A11C51">
        <w:rPr>
          <w:rFonts w:asciiTheme="majorHAnsi" w:hAnsiTheme="majorHAnsi" w:cs="Times New Roman"/>
          <w:color w:val="000000"/>
          <w:sz w:val="24"/>
          <w:szCs w:val="24"/>
        </w:rPr>
        <w:t>presente</w:t>
      </w:r>
      <w:r w:rsidRPr="00412950">
        <w:rPr>
          <w:rFonts w:asciiTheme="majorHAnsi" w:hAnsiTheme="majorHAnsi" w:cs="Times New Roman"/>
          <w:color w:val="000000"/>
          <w:sz w:val="24"/>
          <w:szCs w:val="24"/>
        </w:rPr>
        <w:t xml:space="preserve"> regolamento la seguente documentazione</w:t>
      </w:r>
      <w:r w:rsidR="00BE5C12" w:rsidRPr="00412950">
        <w:rPr>
          <w:rFonts w:asciiTheme="majorHAnsi" w:hAnsiTheme="majorHAnsi" w:cs="Times New Roman"/>
          <w:color w:val="000000"/>
          <w:sz w:val="24"/>
          <w:szCs w:val="24"/>
        </w:rPr>
        <w:t>:</w:t>
      </w:r>
    </w:p>
    <w:p w:rsidR="00A11C51" w:rsidRPr="00A11C51"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A11C51">
        <w:rPr>
          <w:rFonts w:asciiTheme="majorHAnsi" w:hAnsiTheme="majorHAnsi" w:cs="Times New Roman"/>
          <w:color w:val="000000"/>
          <w:sz w:val="24"/>
          <w:szCs w:val="24"/>
        </w:rPr>
        <w:t>Modello di istanza di accesso formale/informale ai documenti Amministrativi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w:t>
      </w:r>
      <w:r w:rsidR="006B79AE">
        <w:rPr>
          <w:rFonts w:asciiTheme="majorHAnsi" w:hAnsiTheme="majorHAnsi" w:cs="Times New Roman"/>
          <w:color w:val="000000"/>
          <w:sz w:val="24"/>
          <w:szCs w:val="24"/>
        </w:rPr>
        <w:t>.</w:t>
      </w:r>
      <w:r w:rsidR="006B79AE" w:rsidRPr="00A11C51">
        <w:rPr>
          <w:rFonts w:asciiTheme="majorHAnsi" w:hAnsiTheme="majorHAnsi" w:cs="Times New Roman"/>
          <w:color w:val="000000"/>
          <w:sz w:val="24"/>
          <w:szCs w:val="24"/>
        </w:rPr>
        <w:t xml:space="preserve"> </w:t>
      </w:r>
      <w:r w:rsidRPr="00A11C51">
        <w:rPr>
          <w:rFonts w:asciiTheme="majorHAnsi" w:hAnsiTheme="majorHAnsi" w:cs="Times New Roman"/>
          <w:color w:val="000000"/>
          <w:sz w:val="24"/>
          <w:szCs w:val="24"/>
        </w:rPr>
        <w:t>A);</w:t>
      </w:r>
    </w:p>
    <w:p w:rsidR="00A11C51" w:rsidRPr="00A11C51" w:rsidRDefault="0099038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T</w:t>
      </w:r>
      <w:r w:rsidR="00A11C51" w:rsidRPr="00A11C51">
        <w:rPr>
          <w:rFonts w:asciiTheme="majorHAnsi" w:hAnsiTheme="majorHAnsi" w:cs="Times New Roman"/>
          <w:color w:val="000000"/>
          <w:sz w:val="24"/>
          <w:szCs w:val="24"/>
        </w:rPr>
        <w:t>abella tariffe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llegato</w:t>
      </w:r>
      <w:r w:rsidR="00A11C51">
        <w:rPr>
          <w:rFonts w:asciiTheme="majorHAnsi" w:hAnsiTheme="majorHAnsi" w:cs="Times New Roman"/>
          <w:color w:val="000000"/>
          <w:sz w:val="24"/>
          <w:szCs w:val="24"/>
        </w:rPr>
        <w:t xml:space="preserve"> </w:t>
      </w:r>
      <w:r w:rsidR="00A11C51" w:rsidRPr="00A11C51">
        <w:rPr>
          <w:rFonts w:asciiTheme="majorHAnsi" w:hAnsiTheme="majorHAnsi" w:cs="Times New Roman"/>
          <w:color w:val="000000"/>
          <w:sz w:val="24"/>
          <w:szCs w:val="24"/>
        </w:rPr>
        <w:t>B);</w:t>
      </w:r>
    </w:p>
    <w:p w:rsidR="00A11C51" w:rsidRPr="00A11C51" w:rsidRDefault="0099038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M</w:t>
      </w:r>
      <w:r w:rsidR="00A11C51" w:rsidRPr="00A11C51">
        <w:rPr>
          <w:rFonts w:asciiTheme="majorHAnsi" w:hAnsiTheme="majorHAnsi" w:cs="Times New Roman"/>
          <w:color w:val="000000"/>
          <w:sz w:val="24"/>
          <w:szCs w:val="24"/>
        </w:rPr>
        <w:t>odalità di rilascio documentazione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 xml:space="preserve">llegato </w:t>
      </w:r>
      <w:r w:rsidR="00A11C51" w:rsidRPr="00A11C51">
        <w:rPr>
          <w:rFonts w:asciiTheme="majorHAnsi" w:hAnsiTheme="majorHAnsi" w:cs="Times New Roman"/>
          <w:color w:val="000000"/>
          <w:sz w:val="24"/>
          <w:szCs w:val="24"/>
        </w:rPr>
        <w:t>C);</w:t>
      </w:r>
    </w:p>
    <w:p w:rsidR="00A11C51" w:rsidRPr="00A11C51"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A11C51">
        <w:rPr>
          <w:rFonts w:asciiTheme="majorHAnsi" w:hAnsiTheme="majorHAnsi" w:cs="Times New Roman"/>
          <w:color w:val="000000"/>
          <w:sz w:val="24"/>
          <w:szCs w:val="24"/>
        </w:rPr>
        <w:t>Modello istanza di accesso civico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llegato</w:t>
      </w:r>
      <w:r>
        <w:rPr>
          <w:rFonts w:asciiTheme="majorHAnsi" w:hAnsiTheme="majorHAnsi" w:cs="Times New Roman"/>
          <w:color w:val="000000"/>
          <w:sz w:val="24"/>
          <w:szCs w:val="24"/>
        </w:rPr>
        <w:t xml:space="preserve"> </w:t>
      </w:r>
      <w:r w:rsidRPr="00A11C51">
        <w:rPr>
          <w:rFonts w:asciiTheme="majorHAnsi" w:hAnsiTheme="majorHAnsi" w:cs="Times New Roman"/>
          <w:color w:val="000000"/>
          <w:sz w:val="24"/>
          <w:szCs w:val="24"/>
        </w:rPr>
        <w:t>D);</w:t>
      </w:r>
    </w:p>
    <w:p w:rsidR="00A11C51" w:rsidRPr="00A11C51"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A11C51">
        <w:rPr>
          <w:rFonts w:asciiTheme="majorHAnsi" w:hAnsiTheme="majorHAnsi" w:cs="Times New Roman"/>
          <w:color w:val="000000"/>
          <w:sz w:val="24"/>
          <w:szCs w:val="24"/>
        </w:rPr>
        <w:t>Modello istanza di accesso civico generalizzato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llegato</w:t>
      </w:r>
      <w:r w:rsidRPr="00A11C51">
        <w:rPr>
          <w:rFonts w:asciiTheme="majorHAnsi" w:hAnsiTheme="majorHAnsi" w:cs="Times New Roman"/>
          <w:color w:val="000000"/>
          <w:sz w:val="24"/>
          <w:szCs w:val="24"/>
        </w:rPr>
        <w:t xml:space="preserve"> E);</w:t>
      </w:r>
    </w:p>
    <w:p w:rsidR="00A11C51" w:rsidRPr="00A11C51"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A11C51">
        <w:rPr>
          <w:rFonts w:asciiTheme="majorHAnsi" w:hAnsiTheme="majorHAnsi" w:cs="Times New Roman"/>
          <w:color w:val="000000"/>
          <w:sz w:val="24"/>
          <w:szCs w:val="24"/>
        </w:rPr>
        <w:t>Modello richiesta di riesame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llegato</w:t>
      </w:r>
      <w:r w:rsidRPr="00A11C51">
        <w:rPr>
          <w:rFonts w:asciiTheme="majorHAnsi" w:hAnsiTheme="majorHAnsi" w:cs="Times New Roman"/>
          <w:color w:val="000000"/>
          <w:sz w:val="24"/>
          <w:szCs w:val="24"/>
        </w:rPr>
        <w:t xml:space="preserve"> F);</w:t>
      </w:r>
    </w:p>
    <w:p w:rsidR="00A11C51" w:rsidRPr="00A11C51"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A11C51">
        <w:rPr>
          <w:rFonts w:asciiTheme="majorHAnsi" w:hAnsiTheme="majorHAnsi" w:cs="Times New Roman"/>
          <w:color w:val="000000"/>
          <w:sz w:val="24"/>
          <w:szCs w:val="24"/>
        </w:rPr>
        <w:t>Modello diniego totale/parziale/differimento (</w:t>
      </w:r>
      <w:r w:rsidR="006B79AE">
        <w:rPr>
          <w:rFonts w:asciiTheme="majorHAnsi" w:hAnsiTheme="majorHAnsi" w:cs="Times New Roman"/>
          <w:color w:val="000000"/>
          <w:sz w:val="24"/>
          <w:szCs w:val="24"/>
        </w:rPr>
        <w:t>A</w:t>
      </w:r>
      <w:r w:rsidR="006B79AE" w:rsidRPr="00A11C51">
        <w:rPr>
          <w:rFonts w:asciiTheme="majorHAnsi" w:hAnsiTheme="majorHAnsi" w:cs="Times New Roman"/>
          <w:color w:val="000000"/>
          <w:sz w:val="24"/>
          <w:szCs w:val="24"/>
        </w:rPr>
        <w:t>llegato</w:t>
      </w:r>
      <w:r w:rsidRPr="00A11C51">
        <w:rPr>
          <w:rFonts w:asciiTheme="majorHAnsi" w:hAnsiTheme="majorHAnsi" w:cs="Times New Roman"/>
          <w:color w:val="000000"/>
          <w:sz w:val="24"/>
          <w:szCs w:val="24"/>
        </w:rPr>
        <w:t xml:space="preserve"> G);</w:t>
      </w:r>
    </w:p>
    <w:p w:rsidR="00691C9F" w:rsidRDefault="00A11C51"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Modello </w:t>
      </w:r>
      <w:r w:rsidR="00C015A5">
        <w:rPr>
          <w:rFonts w:asciiTheme="majorHAnsi" w:hAnsiTheme="majorHAnsi" w:cs="Times New Roman"/>
          <w:color w:val="000000"/>
          <w:sz w:val="24"/>
          <w:szCs w:val="24"/>
        </w:rPr>
        <w:t xml:space="preserve">di comunicazione ai </w:t>
      </w:r>
      <w:r w:rsidRPr="00A11C51">
        <w:rPr>
          <w:rFonts w:asciiTheme="majorHAnsi" w:hAnsiTheme="majorHAnsi" w:cs="Times New Roman"/>
          <w:color w:val="000000"/>
          <w:sz w:val="24"/>
          <w:szCs w:val="24"/>
        </w:rPr>
        <w:t>contr</w:t>
      </w:r>
      <w:r w:rsidR="005C5A94">
        <w:rPr>
          <w:rFonts w:asciiTheme="majorHAnsi" w:hAnsiTheme="majorHAnsi" w:cs="Times New Roman"/>
          <w:color w:val="000000"/>
          <w:sz w:val="24"/>
          <w:szCs w:val="24"/>
        </w:rPr>
        <w:t>o</w:t>
      </w:r>
      <w:r w:rsidR="006B79AE">
        <w:rPr>
          <w:rFonts w:asciiTheme="majorHAnsi" w:hAnsiTheme="majorHAnsi" w:cs="Times New Roman"/>
          <w:color w:val="000000"/>
          <w:sz w:val="24"/>
          <w:szCs w:val="24"/>
        </w:rPr>
        <w:t xml:space="preserve">interessati </w:t>
      </w:r>
      <w:r w:rsidR="00C015A5">
        <w:rPr>
          <w:rFonts w:asciiTheme="majorHAnsi" w:hAnsiTheme="majorHAnsi" w:cs="Times New Roman"/>
          <w:color w:val="000000"/>
          <w:sz w:val="24"/>
          <w:szCs w:val="24"/>
        </w:rPr>
        <w:t xml:space="preserve">(accesso civico generalizzato) </w:t>
      </w:r>
      <w:r w:rsidR="006B79AE">
        <w:rPr>
          <w:rFonts w:asciiTheme="majorHAnsi" w:hAnsiTheme="majorHAnsi" w:cs="Times New Roman"/>
          <w:color w:val="000000"/>
          <w:sz w:val="24"/>
          <w:szCs w:val="24"/>
        </w:rPr>
        <w:t>(A</w:t>
      </w:r>
      <w:r w:rsidRPr="00A11C51">
        <w:rPr>
          <w:rFonts w:asciiTheme="majorHAnsi" w:hAnsiTheme="majorHAnsi" w:cs="Times New Roman"/>
          <w:color w:val="000000"/>
          <w:sz w:val="24"/>
          <w:szCs w:val="24"/>
        </w:rPr>
        <w:t>ll</w:t>
      </w:r>
      <w:r w:rsidR="00C015A5">
        <w:rPr>
          <w:rFonts w:asciiTheme="majorHAnsi" w:hAnsiTheme="majorHAnsi" w:cs="Times New Roman"/>
          <w:color w:val="000000"/>
          <w:sz w:val="24"/>
          <w:szCs w:val="24"/>
        </w:rPr>
        <w:t>.</w:t>
      </w:r>
      <w:r w:rsidRPr="00A11C51">
        <w:rPr>
          <w:rFonts w:asciiTheme="majorHAnsi" w:hAnsiTheme="majorHAnsi" w:cs="Times New Roman"/>
          <w:color w:val="000000"/>
          <w:sz w:val="24"/>
          <w:szCs w:val="24"/>
        </w:rPr>
        <w:t xml:space="preserve"> H)</w:t>
      </w:r>
      <w:r w:rsidR="006B79AE">
        <w:rPr>
          <w:rFonts w:asciiTheme="majorHAnsi" w:hAnsiTheme="majorHAnsi" w:cs="Times New Roman"/>
          <w:color w:val="000000"/>
          <w:sz w:val="24"/>
          <w:szCs w:val="24"/>
        </w:rPr>
        <w:t>;</w:t>
      </w:r>
    </w:p>
    <w:p w:rsidR="006B79AE" w:rsidRDefault="006B79AE" w:rsidP="0053483F">
      <w:pPr>
        <w:pStyle w:val="Paragrafoelenco"/>
        <w:numPr>
          <w:ilvl w:val="0"/>
          <w:numId w:val="45"/>
        </w:numPr>
        <w:tabs>
          <w:tab w:val="left" w:pos="0"/>
        </w:tabs>
        <w:spacing w:before="230" w:after="0" w:line="360" w:lineRule="auto"/>
        <w:jc w:val="both"/>
        <w:rPr>
          <w:rFonts w:asciiTheme="majorHAnsi" w:hAnsiTheme="majorHAnsi" w:cs="Times New Roman"/>
          <w:color w:val="000000"/>
          <w:sz w:val="24"/>
          <w:szCs w:val="24"/>
        </w:rPr>
      </w:pPr>
      <w:r w:rsidRPr="006B79AE">
        <w:rPr>
          <w:rFonts w:asciiTheme="majorHAnsi" w:hAnsiTheme="majorHAnsi" w:cs="Times New Roman"/>
          <w:color w:val="000000"/>
          <w:sz w:val="24"/>
          <w:szCs w:val="24"/>
        </w:rPr>
        <w:t xml:space="preserve">Provvedimento n. 243 del 15 maggio 2014 </w:t>
      </w:r>
      <w:r>
        <w:rPr>
          <w:rFonts w:asciiTheme="majorHAnsi" w:hAnsiTheme="majorHAnsi" w:cs="Times New Roman"/>
          <w:color w:val="000000"/>
          <w:sz w:val="24"/>
          <w:szCs w:val="24"/>
        </w:rPr>
        <w:t>d</w:t>
      </w:r>
      <w:r w:rsidR="00C7791F">
        <w:rPr>
          <w:rFonts w:asciiTheme="majorHAnsi" w:hAnsiTheme="majorHAnsi" w:cs="Times New Roman"/>
          <w:color w:val="000000"/>
          <w:sz w:val="24"/>
          <w:szCs w:val="24"/>
        </w:rPr>
        <w:t>el Garante privacy (Allegato I)</w:t>
      </w:r>
    </w:p>
    <w:p w:rsidR="00C87FC6" w:rsidRDefault="00C87FC6" w:rsidP="001B331E">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1B331E">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1B331E">
      <w:pPr>
        <w:tabs>
          <w:tab w:val="left" w:pos="0"/>
        </w:tabs>
        <w:spacing w:before="230" w:after="0" w:line="360" w:lineRule="auto"/>
        <w:jc w:val="both"/>
        <w:rPr>
          <w:rFonts w:asciiTheme="majorHAnsi" w:hAnsiTheme="majorHAnsi" w:cs="Times New Roman"/>
          <w:b/>
          <w:color w:val="000000"/>
          <w:sz w:val="28"/>
          <w:szCs w:val="28"/>
        </w:rPr>
      </w:pPr>
    </w:p>
    <w:p w:rsidR="00491C9F" w:rsidRDefault="00491C9F" w:rsidP="001B331E">
      <w:pPr>
        <w:tabs>
          <w:tab w:val="left" w:pos="0"/>
        </w:tabs>
        <w:spacing w:before="230" w:after="0" w:line="360" w:lineRule="auto"/>
        <w:jc w:val="both"/>
        <w:rPr>
          <w:rFonts w:asciiTheme="majorHAnsi" w:hAnsiTheme="majorHAnsi" w:cs="Times New Roman"/>
          <w:b/>
          <w:color w:val="000000"/>
          <w:sz w:val="28"/>
          <w:szCs w:val="28"/>
        </w:rPr>
      </w:pPr>
    </w:p>
    <w:p w:rsidR="00B575CD" w:rsidRDefault="00B575CD" w:rsidP="001B331E">
      <w:pPr>
        <w:tabs>
          <w:tab w:val="left" w:pos="0"/>
        </w:tabs>
        <w:spacing w:before="230" w:after="0" w:line="360" w:lineRule="auto"/>
        <w:jc w:val="both"/>
        <w:rPr>
          <w:rFonts w:asciiTheme="majorHAnsi" w:hAnsiTheme="majorHAnsi" w:cs="Times New Roman"/>
          <w:b/>
          <w:color w:val="000000"/>
          <w:sz w:val="28"/>
          <w:szCs w:val="28"/>
        </w:rPr>
      </w:pPr>
    </w:p>
    <w:p w:rsidR="00B575CD" w:rsidRDefault="00B575CD" w:rsidP="001B331E">
      <w:pPr>
        <w:tabs>
          <w:tab w:val="left" w:pos="0"/>
        </w:tabs>
        <w:spacing w:before="230" w:after="0" w:line="360" w:lineRule="auto"/>
        <w:jc w:val="both"/>
        <w:rPr>
          <w:rFonts w:asciiTheme="majorHAnsi" w:hAnsiTheme="majorHAnsi" w:cs="Times New Roman"/>
          <w:b/>
          <w:color w:val="000000"/>
          <w:sz w:val="28"/>
          <w:szCs w:val="28"/>
        </w:rPr>
      </w:pPr>
    </w:p>
    <w:p w:rsidR="00B575CD" w:rsidRDefault="00B575CD" w:rsidP="001B331E">
      <w:pPr>
        <w:tabs>
          <w:tab w:val="left" w:pos="0"/>
        </w:tabs>
        <w:spacing w:before="230" w:after="0" w:line="360" w:lineRule="auto"/>
        <w:jc w:val="both"/>
        <w:rPr>
          <w:rFonts w:asciiTheme="majorHAnsi" w:hAnsiTheme="majorHAnsi" w:cs="Times New Roman"/>
          <w:b/>
          <w:color w:val="000000"/>
          <w:sz w:val="28"/>
          <w:szCs w:val="28"/>
        </w:rPr>
      </w:pPr>
    </w:p>
    <w:p w:rsidR="00491C9F" w:rsidRDefault="00491C9F" w:rsidP="001B331E">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r>
        <w:rPr>
          <w:noProof/>
          <w:lang w:eastAsia="it-IT"/>
        </w:rPr>
        <w:lastRenderedPageBreak/>
        <mc:AlternateContent>
          <mc:Choice Requires="wps">
            <w:drawing>
              <wp:anchor distT="0" distB="0" distL="114300" distR="114300" simplePos="0" relativeHeight="251669504" behindDoc="0" locked="0" layoutInCell="1" allowOverlap="1" wp14:anchorId="7D0AC9B0" wp14:editId="21E858DB">
                <wp:simplePos x="0" y="0"/>
                <wp:positionH relativeFrom="column">
                  <wp:posOffset>4572000</wp:posOffset>
                </wp:positionH>
                <wp:positionV relativeFrom="paragraph">
                  <wp:posOffset>-499745</wp:posOffset>
                </wp:positionV>
                <wp:extent cx="685800" cy="4572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8A3620" w:rsidRPr="006936C2" w:rsidRDefault="008A3620" w:rsidP="00C87FC6">
                            <w:pPr>
                              <w:rPr>
                                <w:sz w:val="16"/>
                                <w:szCs w:val="16"/>
                              </w:rPr>
                            </w:pPr>
                            <w:r w:rsidRPr="006936C2">
                              <w:rPr>
                                <w:sz w:val="16"/>
                                <w:szCs w:val="16"/>
                              </w:rPr>
                              <w:t xml:space="preserve">Eventuale marca </w:t>
                            </w:r>
                          </w:p>
                          <w:p w:rsidR="008A3620" w:rsidRPr="00546B34" w:rsidRDefault="008A3620" w:rsidP="00C87FC6">
                            <w:pPr>
                              <w:rPr>
                                <w:sz w:val="20"/>
                              </w:rPr>
                            </w:pPr>
                            <w:r w:rsidRPr="006936C2">
                              <w:rPr>
                                <w:sz w:val="16"/>
                                <w:szCs w:val="16"/>
                              </w:rPr>
                              <w:t>da bollo</w:t>
                            </w:r>
                            <w:r>
                              <w:rPr>
                                <w:sz w:val="20"/>
                              </w:rPr>
                              <w:t xml:space="preserve"> a) aaa)(a)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31" style="position:absolute;left:0;text-align:left;margin-left:5in;margin-top:-39.35pt;width:5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">
                <v:textbox>
                  <w:txbxContent>
                    <w:p w:rsidR="008A3620" w:rsidRPr="006936C2" w:rsidRDefault="008A3620" w:rsidP="00C87FC6">
                      <w:pPr>
                        <w:rPr>
                          <w:sz w:val="16"/>
                          <w:szCs w:val="16"/>
                        </w:rPr>
                      </w:pPr>
                      <w:r w:rsidRPr="006936C2">
                        <w:rPr>
                          <w:sz w:val="16"/>
                          <w:szCs w:val="16"/>
                        </w:rPr>
                        <w:t xml:space="preserve">Eventuale marca </w:t>
                      </w:r>
                    </w:p>
                    <w:p w:rsidR="008A3620" w:rsidRPr="00546B34" w:rsidRDefault="008A3620" w:rsidP="00C87FC6">
                      <w:pPr>
                        <w:rPr>
                          <w:sz w:val="20"/>
                        </w:rPr>
                      </w:pPr>
                      <w:r w:rsidRPr="006936C2">
                        <w:rPr>
                          <w:sz w:val="16"/>
                          <w:szCs w:val="16"/>
                        </w:rPr>
                        <w:t>da bollo</w:t>
                      </w:r>
                      <w:r>
                        <w:rPr>
                          <w:sz w:val="20"/>
                        </w:rPr>
                        <w:t xml:space="preserve"> a) </w:t>
                      </w:r>
                      <w:proofErr w:type="spellStart"/>
                      <w:r>
                        <w:rPr>
                          <w:sz w:val="20"/>
                        </w:rPr>
                        <w:t>aaa</w:t>
                      </w:r>
                      <w:proofErr w:type="spellEnd"/>
                      <w:r>
                        <w:rPr>
                          <w:sz w:val="20"/>
                        </w:rPr>
                        <w:t>)(a)</w:t>
                      </w:r>
                    </w:p>
                  </w:txbxContent>
                </v:textbox>
              </v:rect>
            </w:pict>
          </mc:Fallback>
        </mc:AlternateContent>
      </w:r>
      <w:r>
        <w:rPr>
          <w:rFonts w:asciiTheme="majorHAnsi" w:hAnsiTheme="majorHAnsi" w:cs="Times New Roman"/>
          <w:b/>
          <w:color w:val="000000"/>
          <w:sz w:val="28"/>
          <w:szCs w:val="28"/>
        </w:rPr>
        <w:t>ALLEGATO A</w:t>
      </w:r>
    </w:p>
    <w:p w:rsidR="00C87FC6" w:rsidRPr="006936C2" w:rsidRDefault="00C87FC6" w:rsidP="00C87FC6">
      <w:pPr>
        <w:pStyle w:val="blockquote"/>
        <w:spacing w:before="120" w:after="0"/>
        <w:ind w:left="0" w:right="-426"/>
        <w:rPr>
          <w:sz w:val="20"/>
          <w:szCs w:val="20"/>
        </w:rPr>
      </w:pPr>
    </w:p>
    <w:p w:rsidR="00C87FC6" w:rsidRDefault="00C87FC6" w:rsidP="00C87FC6">
      <w:pPr>
        <w:ind w:right="-426"/>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Indirizzare  ai soggetti indicati </w:t>
      </w:r>
    </w:p>
    <w:p w:rsidR="00C87FC6" w:rsidRDefault="00C87FC6" w:rsidP="00C87FC6">
      <w:pPr>
        <w:ind w:right="-426"/>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nel Regolamento</w:t>
      </w:r>
    </w:p>
    <w:p w:rsidR="00C87FC6" w:rsidRPr="001B331E" w:rsidRDefault="00C87FC6" w:rsidP="00C87FC6">
      <w:pPr>
        <w:ind w:right="-426"/>
        <w:rPr>
          <w:rFonts w:asciiTheme="majorHAnsi" w:hAnsiTheme="majorHAnsi"/>
          <w:b/>
        </w:rPr>
      </w:pPr>
    </w:p>
    <w:p w:rsidR="00C87FC6" w:rsidRPr="001B331E" w:rsidRDefault="00C87FC6" w:rsidP="00C87FC6">
      <w:pPr>
        <w:ind w:right="-426"/>
        <w:rPr>
          <w:rFonts w:asciiTheme="majorHAnsi" w:hAnsiTheme="majorHAnsi"/>
        </w:rPr>
      </w:pPr>
      <w:r w:rsidRPr="001B331E">
        <w:rPr>
          <w:rFonts w:asciiTheme="majorHAnsi" w:hAnsiTheme="majorHAnsi"/>
        </w:rPr>
        <w:t>Oggetto:</w:t>
      </w:r>
    </w:p>
    <w:p w:rsidR="00C87FC6" w:rsidRPr="001B331E" w:rsidRDefault="00C87FC6" w:rsidP="00C87FC6">
      <w:pPr>
        <w:ind w:right="-426"/>
        <w:rPr>
          <w:rFonts w:asciiTheme="majorHAnsi" w:hAnsiTheme="majorHAnsi"/>
          <w:b/>
        </w:rPr>
      </w:pPr>
      <w:r w:rsidRPr="001B331E">
        <w:rPr>
          <w:rFonts w:asciiTheme="majorHAnsi" w:hAnsiTheme="majorHAnsi"/>
          <w:b/>
        </w:rPr>
        <w:t>Istanza di accesso formale/informale ai documenti amministrativi.</w:t>
      </w:r>
    </w:p>
    <w:p w:rsidR="00C87FC6" w:rsidRPr="001B331E" w:rsidRDefault="00C87FC6" w:rsidP="00C87FC6">
      <w:pPr>
        <w:ind w:right="-426"/>
        <w:jc w:val="both"/>
        <w:rPr>
          <w:rFonts w:asciiTheme="majorHAnsi" w:hAnsiTheme="majorHAnsi"/>
          <w:bCs/>
        </w:rPr>
      </w:pPr>
      <w:r w:rsidRPr="001B331E">
        <w:rPr>
          <w:rFonts w:asciiTheme="majorHAnsi" w:hAnsiTheme="majorHAnsi"/>
          <w:bCs/>
        </w:rPr>
        <w:t>Il/la sottoscritto/a  __________________________________________________________________________</w:t>
      </w:r>
      <w:r>
        <w:rPr>
          <w:rFonts w:asciiTheme="majorHAnsi" w:hAnsiTheme="majorHAnsi"/>
          <w:bCs/>
        </w:rPr>
        <w:t>_______________</w:t>
      </w:r>
    </w:p>
    <w:p w:rsidR="00C87FC6" w:rsidRPr="001B331E" w:rsidRDefault="00C87FC6" w:rsidP="00C87FC6">
      <w:pPr>
        <w:ind w:right="-426"/>
        <w:jc w:val="both"/>
        <w:rPr>
          <w:rFonts w:asciiTheme="majorHAnsi" w:hAnsiTheme="majorHAnsi"/>
          <w:bCs/>
        </w:rPr>
      </w:pPr>
      <w:r w:rsidRPr="001B331E">
        <w:rPr>
          <w:rFonts w:asciiTheme="majorHAnsi" w:hAnsiTheme="majorHAnsi"/>
          <w:bCs/>
        </w:rPr>
        <w:t>Nato/a a  _______________________________________________     il   _____________________________</w:t>
      </w:r>
      <w:r>
        <w:rPr>
          <w:rFonts w:asciiTheme="majorHAnsi" w:hAnsiTheme="majorHAnsi"/>
          <w:bCs/>
        </w:rPr>
        <w:t>___________________</w:t>
      </w:r>
    </w:p>
    <w:p w:rsidR="00C87FC6" w:rsidRPr="001B331E" w:rsidRDefault="00C87FC6" w:rsidP="00C87FC6">
      <w:pPr>
        <w:ind w:right="-426"/>
        <w:jc w:val="both"/>
        <w:rPr>
          <w:rFonts w:asciiTheme="majorHAnsi" w:hAnsiTheme="majorHAnsi"/>
          <w:bCs/>
        </w:rPr>
      </w:pPr>
      <w:r w:rsidRPr="001B331E">
        <w:rPr>
          <w:rFonts w:asciiTheme="majorHAnsi" w:hAnsiTheme="majorHAnsi"/>
          <w:bCs/>
        </w:rPr>
        <w:t>residente in _____________________________________   via ______________________________________</w:t>
      </w:r>
      <w:r>
        <w:rPr>
          <w:rFonts w:asciiTheme="majorHAnsi" w:hAnsiTheme="majorHAnsi"/>
          <w:bCs/>
        </w:rPr>
        <w:t>_________________</w:t>
      </w:r>
    </w:p>
    <w:p w:rsidR="00C87FC6" w:rsidRPr="001B331E" w:rsidRDefault="00C87FC6" w:rsidP="00C87FC6">
      <w:pPr>
        <w:ind w:right="-426"/>
        <w:jc w:val="both"/>
        <w:rPr>
          <w:rFonts w:asciiTheme="majorHAnsi" w:hAnsiTheme="majorHAnsi"/>
          <w:bCs/>
        </w:rPr>
      </w:pPr>
      <w:r w:rsidRPr="001B331E">
        <w:rPr>
          <w:rFonts w:asciiTheme="majorHAnsi" w:hAnsiTheme="majorHAnsi"/>
          <w:bCs/>
        </w:rPr>
        <w:t>Tel. n. _______________ e-mail  _____________________PEC    ___________________________________</w:t>
      </w:r>
      <w:r>
        <w:rPr>
          <w:rFonts w:asciiTheme="majorHAnsi" w:hAnsiTheme="majorHAnsi"/>
          <w:bCs/>
        </w:rPr>
        <w:t>__________________</w:t>
      </w:r>
    </w:p>
    <w:p w:rsidR="00C87FC6" w:rsidRPr="001B331E" w:rsidRDefault="00C87FC6" w:rsidP="00C87FC6">
      <w:pPr>
        <w:spacing w:after="120"/>
        <w:ind w:right="-426"/>
        <w:rPr>
          <w:rFonts w:asciiTheme="majorHAnsi" w:hAnsiTheme="majorHAnsi"/>
          <w:bCs/>
        </w:rPr>
      </w:pPr>
      <w:r w:rsidRPr="001B331E">
        <w:rPr>
          <w:rFonts w:asciiTheme="majorHAnsi" w:hAnsiTheme="majorHAnsi"/>
          <w:bCs/>
        </w:rPr>
        <w:t xml:space="preserve">In qualità di: </w:t>
      </w:r>
      <w:r w:rsidRPr="001B331E">
        <w:rPr>
          <w:rFonts w:asciiTheme="majorHAnsi" w:hAnsiTheme="majorHAnsi"/>
        </w:rPr>
        <w:sym w:font="Wingdings" w:char="F072"/>
      </w:r>
      <w:r w:rsidRPr="001B331E">
        <w:rPr>
          <w:rFonts w:asciiTheme="majorHAnsi" w:hAnsiTheme="majorHAnsi"/>
          <w:b/>
        </w:rPr>
        <w:t xml:space="preserve">  </w:t>
      </w:r>
      <w:r w:rsidRPr="001B331E">
        <w:rPr>
          <w:rFonts w:asciiTheme="majorHAnsi" w:hAnsiTheme="majorHAnsi"/>
        </w:rPr>
        <w:t xml:space="preserve">diretto interessato           </w:t>
      </w:r>
      <w:r w:rsidRPr="001B331E">
        <w:rPr>
          <w:rFonts w:asciiTheme="majorHAnsi" w:hAnsiTheme="majorHAnsi"/>
        </w:rPr>
        <w:sym w:font="Wingdings" w:char="F072"/>
      </w:r>
      <w:r w:rsidRPr="001B331E">
        <w:rPr>
          <w:rFonts w:asciiTheme="majorHAnsi" w:hAnsiTheme="majorHAnsi"/>
        </w:rPr>
        <w:t xml:space="preserve"> legale rappresentante  (b)</w:t>
      </w:r>
      <w:r w:rsidRPr="001B331E">
        <w:rPr>
          <w:rFonts w:asciiTheme="majorHAnsi" w:hAnsiTheme="majorHAnsi"/>
        </w:rPr>
        <w:tab/>
        <w:t xml:space="preserve">          </w:t>
      </w:r>
      <w:r w:rsidRPr="001B331E">
        <w:rPr>
          <w:rFonts w:asciiTheme="majorHAnsi" w:hAnsiTheme="majorHAnsi"/>
        </w:rPr>
        <w:sym w:font="Wingdings" w:char="F072"/>
      </w:r>
      <w:r w:rsidRPr="001B331E">
        <w:rPr>
          <w:rFonts w:asciiTheme="majorHAnsi" w:hAnsiTheme="majorHAnsi"/>
          <w:bCs/>
        </w:rPr>
        <w:t xml:space="preserve"> procuratore (c)</w:t>
      </w:r>
      <w:r w:rsidRPr="001B331E">
        <w:rPr>
          <w:rFonts w:asciiTheme="majorHAnsi" w:hAnsiTheme="majorHAnsi"/>
          <w:bCs/>
        </w:rPr>
        <w:tab/>
      </w:r>
      <w:r w:rsidRPr="001B331E">
        <w:rPr>
          <w:rFonts w:asciiTheme="majorHAnsi" w:hAnsiTheme="majorHAnsi"/>
          <w:bCs/>
        </w:rPr>
        <w:tab/>
      </w:r>
    </w:p>
    <w:p w:rsidR="00C87FC6" w:rsidRPr="001B331E" w:rsidRDefault="00C87FC6" w:rsidP="00C87FC6">
      <w:pPr>
        <w:pStyle w:val="Titolo2"/>
        <w:spacing w:line="276" w:lineRule="auto"/>
        <w:ind w:right="-426"/>
        <w:rPr>
          <w:rFonts w:asciiTheme="majorHAnsi" w:hAnsiTheme="majorHAnsi"/>
          <w:i/>
          <w:iCs/>
          <w:szCs w:val="22"/>
        </w:rPr>
      </w:pPr>
      <w:r w:rsidRPr="001B331E">
        <w:rPr>
          <w:rFonts w:asciiTheme="majorHAnsi" w:hAnsiTheme="majorHAnsi"/>
          <w:i/>
          <w:iCs/>
          <w:szCs w:val="22"/>
        </w:rPr>
        <w:t>C H I E D E</w:t>
      </w:r>
    </w:p>
    <w:p w:rsidR="00C87FC6" w:rsidRPr="001B331E" w:rsidRDefault="00C87FC6" w:rsidP="00C87FC6">
      <w:pPr>
        <w:pStyle w:val="Pidipagina"/>
        <w:tabs>
          <w:tab w:val="clear" w:pos="4819"/>
          <w:tab w:val="left" w:pos="567"/>
        </w:tabs>
        <w:spacing w:line="276" w:lineRule="auto"/>
        <w:ind w:right="-426"/>
        <w:rPr>
          <w:rFonts w:asciiTheme="majorHAnsi" w:hAnsiTheme="majorHAnsi"/>
          <w:bCs/>
        </w:rPr>
      </w:pPr>
      <w:r w:rsidRPr="001B331E">
        <w:rPr>
          <w:rFonts w:asciiTheme="majorHAnsi" w:hAnsiTheme="majorHAnsi"/>
        </w:rPr>
        <w:sym w:font="Wingdings" w:char="F072"/>
      </w:r>
      <w:r w:rsidRPr="001B331E">
        <w:rPr>
          <w:rFonts w:asciiTheme="majorHAnsi" w:hAnsiTheme="majorHAnsi"/>
          <w:bCs/>
        </w:rPr>
        <w:tab/>
        <w:t>di prendere visione</w:t>
      </w:r>
    </w:p>
    <w:p w:rsidR="00C87FC6" w:rsidRPr="001B331E" w:rsidRDefault="00C87FC6" w:rsidP="00C87FC6">
      <w:pPr>
        <w:pStyle w:val="Pidipagina"/>
        <w:tabs>
          <w:tab w:val="clear" w:pos="4819"/>
          <w:tab w:val="left" w:pos="567"/>
        </w:tabs>
        <w:spacing w:line="276" w:lineRule="auto"/>
        <w:ind w:right="-426"/>
        <w:rPr>
          <w:rFonts w:asciiTheme="majorHAnsi" w:hAnsiTheme="majorHAnsi"/>
          <w:bCs/>
        </w:rPr>
      </w:pPr>
      <w:r w:rsidRPr="001B331E">
        <w:rPr>
          <w:rFonts w:asciiTheme="majorHAnsi" w:hAnsiTheme="majorHAnsi"/>
        </w:rPr>
        <w:sym w:font="Wingdings" w:char="F072"/>
      </w:r>
      <w:r w:rsidRPr="001B331E">
        <w:rPr>
          <w:rFonts w:asciiTheme="majorHAnsi" w:hAnsiTheme="majorHAnsi"/>
          <w:bCs/>
        </w:rPr>
        <w:t xml:space="preserve"> </w:t>
      </w:r>
      <w:r w:rsidRPr="001B331E">
        <w:rPr>
          <w:rFonts w:asciiTheme="majorHAnsi" w:hAnsiTheme="majorHAnsi"/>
          <w:bCs/>
        </w:rPr>
        <w:tab/>
        <w:t>di ottenere copia</w:t>
      </w:r>
    </w:p>
    <w:p w:rsidR="00C87FC6" w:rsidRPr="001B331E" w:rsidRDefault="00C87FC6" w:rsidP="00C87FC6">
      <w:pPr>
        <w:pStyle w:val="Pidipagina"/>
        <w:numPr>
          <w:ilvl w:val="0"/>
          <w:numId w:val="17"/>
        </w:numPr>
        <w:tabs>
          <w:tab w:val="clear" w:pos="4819"/>
          <w:tab w:val="clear" w:pos="9638"/>
          <w:tab w:val="left" w:pos="567"/>
          <w:tab w:val="left" w:pos="1134"/>
          <w:tab w:val="num" w:pos="2268"/>
          <w:tab w:val="left" w:pos="4536"/>
          <w:tab w:val="left" w:pos="5387"/>
          <w:tab w:val="left" w:pos="6804"/>
        </w:tabs>
        <w:spacing w:line="276" w:lineRule="auto"/>
        <w:ind w:right="-426" w:hanging="2727"/>
        <w:rPr>
          <w:rFonts w:asciiTheme="majorHAnsi" w:hAnsiTheme="majorHAnsi"/>
          <w:bCs/>
        </w:rPr>
      </w:pPr>
      <w:r w:rsidRPr="001B331E">
        <w:rPr>
          <w:rFonts w:asciiTheme="majorHAnsi" w:hAnsiTheme="majorHAnsi"/>
          <w:bCs/>
        </w:rPr>
        <w:t xml:space="preserve">  </w:t>
      </w:r>
      <w:r w:rsidRPr="001B331E">
        <w:rPr>
          <w:rFonts w:asciiTheme="majorHAnsi" w:hAnsiTheme="majorHAnsi"/>
        </w:rPr>
        <w:sym w:font="Wingdings" w:char="F072"/>
      </w:r>
      <w:r w:rsidRPr="001B331E">
        <w:rPr>
          <w:rFonts w:asciiTheme="majorHAnsi" w:hAnsiTheme="majorHAnsi"/>
          <w:bCs/>
        </w:rPr>
        <w:t xml:space="preserve"> in carta semplice</w:t>
      </w:r>
      <w:r w:rsidRPr="001B331E">
        <w:rPr>
          <w:rFonts w:asciiTheme="majorHAnsi" w:hAnsiTheme="majorHAnsi"/>
          <w:bCs/>
        </w:rPr>
        <w:tab/>
        <w:t xml:space="preserve">  </w:t>
      </w:r>
      <w:r w:rsidRPr="001B331E">
        <w:rPr>
          <w:rFonts w:asciiTheme="majorHAnsi" w:hAnsiTheme="majorHAnsi"/>
        </w:rPr>
        <w:sym w:font="Wingdings" w:char="F072"/>
      </w:r>
      <w:r w:rsidRPr="001B331E">
        <w:rPr>
          <w:rFonts w:asciiTheme="majorHAnsi" w:hAnsiTheme="majorHAnsi"/>
          <w:bCs/>
        </w:rPr>
        <w:t xml:space="preserve"> autenticata</w:t>
      </w:r>
    </w:p>
    <w:p w:rsidR="00C87FC6" w:rsidRPr="001B331E" w:rsidRDefault="00C87FC6" w:rsidP="00C87FC6">
      <w:pPr>
        <w:pStyle w:val="Pidipagina"/>
        <w:tabs>
          <w:tab w:val="clear" w:pos="4819"/>
          <w:tab w:val="left" w:pos="567"/>
        </w:tabs>
        <w:spacing w:line="276" w:lineRule="auto"/>
        <w:ind w:right="-426"/>
        <w:rPr>
          <w:rFonts w:asciiTheme="majorHAnsi" w:hAnsiTheme="majorHAnsi"/>
          <w:bCs/>
        </w:rPr>
      </w:pPr>
    </w:p>
    <w:p w:rsidR="00C87FC6" w:rsidRPr="001B331E" w:rsidRDefault="00C87FC6" w:rsidP="00C87FC6">
      <w:pPr>
        <w:pStyle w:val="Pidipagina"/>
        <w:tabs>
          <w:tab w:val="clear" w:pos="4819"/>
          <w:tab w:val="left" w:pos="567"/>
        </w:tabs>
        <w:spacing w:line="276" w:lineRule="auto"/>
        <w:ind w:right="-426"/>
        <w:jc w:val="both"/>
        <w:rPr>
          <w:rFonts w:asciiTheme="majorHAnsi" w:hAnsiTheme="majorHAnsi"/>
          <w:bCs/>
        </w:rPr>
      </w:pPr>
      <w:r w:rsidRPr="001B331E">
        <w:rPr>
          <w:rFonts w:asciiTheme="majorHAnsi" w:hAnsiTheme="majorHAnsi"/>
          <w:bCs/>
        </w:rPr>
        <w:t>dei seguenti documenti amministrativi (indicare i dati identificativi del documento e/o oggetto)</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______________________</w:t>
      </w:r>
    </w:p>
    <w:p w:rsidR="00C87FC6" w:rsidRPr="001B331E" w:rsidRDefault="00C87FC6" w:rsidP="00C87FC6">
      <w:pPr>
        <w:ind w:right="-426"/>
        <w:rPr>
          <w:rFonts w:asciiTheme="majorHAnsi" w:hAnsiTheme="majorHAnsi"/>
          <w:bCs/>
        </w:rPr>
      </w:pPr>
      <w:r w:rsidRPr="001B331E">
        <w:rPr>
          <w:rFonts w:asciiTheme="majorHAnsi" w:hAnsiTheme="majorHAnsi"/>
          <w:bCs/>
        </w:rPr>
        <w:t>N. copie richieste  _______________________</w:t>
      </w:r>
      <w:r>
        <w:rPr>
          <w:rFonts w:asciiTheme="majorHAnsi" w:hAnsiTheme="majorHAnsi"/>
          <w:bCs/>
        </w:rPr>
        <w:t>______________________________________________________________________________</w:t>
      </w:r>
    </w:p>
    <w:p w:rsidR="00C87FC6" w:rsidRPr="001B331E" w:rsidRDefault="00C87FC6" w:rsidP="00C87FC6">
      <w:pPr>
        <w:pStyle w:val="Titolo5"/>
        <w:spacing w:line="276" w:lineRule="auto"/>
        <w:ind w:right="-426"/>
        <w:rPr>
          <w:rFonts w:asciiTheme="majorHAnsi" w:hAnsiTheme="majorHAnsi"/>
          <w:szCs w:val="22"/>
        </w:rPr>
      </w:pPr>
      <w:r w:rsidRPr="001B331E">
        <w:rPr>
          <w:rFonts w:asciiTheme="majorHAnsi" w:hAnsiTheme="majorHAnsi"/>
          <w:szCs w:val="22"/>
        </w:rPr>
        <w:t>D I C H I A R A</w:t>
      </w:r>
    </w:p>
    <w:p w:rsidR="00C87FC6" w:rsidRPr="001B331E" w:rsidRDefault="00C87FC6" w:rsidP="00C87FC6">
      <w:pPr>
        <w:ind w:right="-426"/>
        <w:rPr>
          <w:rFonts w:asciiTheme="majorHAnsi" w:hAnsiTheme="majorHAnsi"/>
        </w:rPr>
      </w:pPr>
      <w:r w:rsidRPr="001B331E">
        <w:rPr>
          <w:rFonts w:asciiTheme="majorHAnsi" w:hAnsiTheme="majorHAnsi"/>
        </w:rPr>
        <w:t>che la presente richiesta è motivata da (indicare il motivo personale e concreto corrispondente ad una situazione giuridicamente tutelata)</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w:t>
      </w:r>
    </w:p>
    <w:p w:rsidR="00C87FC6" w:rsidRPr="001B331E" w:rsidRDefault="00C87FC6" w:rsidP="00C87FC6">
      <w:pPr>
        <w:tabs>
          <w:tab w:val="left" w:pos="567"/>
        </w:tabs>
        <w:ind w:right="-426"/>
        <w:jc w:val="both"/>
        <w:rPr>
          <w:rFonts w:asciiTheme="majorHAnsi" w:hAnsiTheme="majorHAnsi"/>
          <w:bCs/>
        </w:rPr>
      </w:pPr>
      <w:r w:rsidRPr="001B331E">
        <w:rPr>
          <w:rFonts w:asciiTheme="majorHAnsi" w:hAnsiTheme="majorHAnsi"/>
        </w:rPr>
        <w:sym w:font="Wingdings" w:char="F072"/>
      </w:r>
      <w:r w:rsidRPr="001B331E">
        <w:rPr>
          <w:rFonts w:asciiTheme="majorHAnsi" w:hAnsiTheme="majorHAnsi"/>
          <w:bCs/>
        </w:rPr>
        <w:t xml:space="preserve">   nell’interesse proprio</w:t>
      </w:r>
      <w:r w:rsidRPr="001B331E">
        <w:rPr>
          <w:rFonts w:asciiTheme="majorHAnsi" w:hAnsiTheme="majorHAnsi"/>
          <w:bCs/>
        </w:rPr>
        <w:tab/>
        <w:t xml:space="preserve">           </w:t>
      </w:r>
      <w:r w:rsidRPr="001B331E">
        <w:rPr>
          <w:rFonts w:asciiTheme="majorHAnsi" w:hAnsiTheme="majorHAnsi"/>
        </w:rPr>
        <w:sym w:font="Wingdings" w:char="F072"/>
      </w:r>
      <w:r w:rsidRPr="001B331E">
        <w:rPr>
          <w:rFonts w:asciiTheme="majorHAnsi" w:hAnsiTheme="majorHAnsi"/>
          <w:bCs/>
        </w:rPr>
        <w:t xml:space="preserve"> per conto di  _________________________________________________</w:t>
      </w:r>
      <w:r>
        <w:rPr>
          <w:rFonts w:asciiTheme="majorHAnsi" w:hAnsiTheme="majorHAnsi"/>
          <w:bCs/>
        </w:rPr>
        <w:t>______</w:t>
      </w:r>
    </w:p>
    <w:p w:rsidR="00C87FC6" w:rsidRPr="001B331E" w:rsidRDefault="00C87FC6" w:rsidP="00C87FC6">
      <w:pPr>
        <w:ind w:right="-426"/>
        <w:jc w:val="both"/>
        <w:rPr>
          <w:rFonts w:asciiTheme="majorHAnsi" w:hAnsiTheme="majorHAnsi"/>
        </w:rPr>
      </w:pPr>
      <w:r w:rsidRPr="001B331E">
        <w:rPr>
          <w:rFonts w:asciiTheme="majorHAnsi" w:hAnsiTheme="majorHAnsi"/>
        </w:rPr>
        <w:t>l’eventuale esistenza di controinteressati</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p>
    <w:p w:rsidR="00C87FC6" w:rsidRPr="00990381" w:rsidRDefault="00C87FC6" w:rsidP="00C87FC6">
      <w:pPr>
        <w:ind w:right="-426"/>
        <w:jc w:val="both"/>
        <w:rPr>
          <w:rFonts w:asciiTheme="majorHAnsi" w:hAnsiTheme="majorHAnsi"/>
          <w:sz w:val="20"/>
          <w:szCs w:val="20"/>
        </w:rPr>
      </w:pPr>
      <w:r w:rsidRPr="00990381">
        <w:rPr>
          <w:rFonts w:asciiTheme="majorHAnsi" w:hAnsiTheme="majorHAnsi"/>
          <w:sz w:val="20"/>
          <w:szCs w:val="20"/>
        </w:rPr>
        <w:t>Il/la sottoscritto/a, ai sensi del D.P.R. n. 445/2000, consapevole della responsabilità in caso di dichiarazioni false o mendaci o di uso di atti falsi, dichiara e conferma la veridicità di quanto sopra riportato.</w:t>
      </w:r>
    </w:p>
    <w:p w:rsidR="00C87FC6" w:rsidRPr="00990381" w:rsidRDefault="00C87FC6" w:rsidP="00C87FC6">
      <w:pPr>
        <w:ind w:right="-426"/>
        <w:jc w:val="both"/>
        <w:rPr>
          <w:rFonts w:asciiTheme="majorHAnsi" w:hAnsiTheme="majorHAnsi"/>
          <w:sz w:val="20"/>
          <w:szCs w:val="20"/>
        </w:rPr>
      </w:pPr>
      <w:r w:rsidRPr="00990381">
        <w:rPr>
          <w:rFonts w:asciiTheme="majorHAnsi" w:hAnsiTheme="majorHAnsi"/>
          <w:sz w:val="20"/>
          <w:szCs w:val="20"/>
        </w:rPr>
        <w:t>Il/la sottoscritto/a si impegna a non divulgare, comunicare e diffondere a terzi i dati, i documenti  e le informazioni che verranno trasmessi a seguito dell’eventuale accoglimento dell’istanza e dichiara di aver preso visione dell’informativa resa ai sensi dell’art. 13 del D.Lgs n. 196/2003 riportata in calce alla presente.</w:t>
      </w:r>
    </w:p>
    <w:p w:rsidR="00C87FC6" w:rsidRPr="00990381" w:rsidRDefault="00C87FC6" w:rsidP="00C87FC6">
      <w:pPr>
        <w:ind w:right="-426"/>
        <w:jc w:val="both"/>
        <w:rPr>
          <w:rFonts w:asciiTheme="majorHAnsi" w:hAnsiTheme="majorHAnsi"/>
          <w:sz w:val="20"/>
          <w:szCs w:val="20"/>
        </w:rPr>
      </w:pPr>
      <w:r w:rsidRPr="00990381">
        <w:rPr>
          <w:rFonts w:asciiTheme="majorHAnsi" w:hAnsiTheme="majorHAnsi"/>
          <w:sz w:val="20"/>
          <w:szCs w:val="20"/>
        </w:rPr>
        <w:lastRenderedPageBreak/>
        <w:t>Con la sottoscrizione apposta in calce alla presente istanza di accesso ai documenti amministrativi il/la sottoscritto/a autorizza, a norma del D.Lgs.  30 giugno 2003 n. 196 (Codice in materia di protezione dei dati personali), l’</w:t>
      </w:r>
      <w:r>
        <w:rPr>
          <w:rFonts w:asciiTheme="majorHAnsi" w:hAnsiTheme="majorHAnsi"/>
          <w:sz w:val="20"/>
          <w:szCs w:val="20"/>
        </w:rPr>
        <w:t>ASUR Marche</w:t>
      </w:r>
      <w:r w:rsidRPr="00990381">
        <w:rPr>
          <w:rFonts w:asciiTheme="majorHAnsi" w:hAnsiTheme="majorHAnsi"/>
          <w:sz w:val="20"/>
          <w:szCs w:val="20"/>
        </w:rPr>
        <w:t xml:space="preserve"> ad inserire e conservare tutti i dati in archivio elettronico e/o cartaceo. Per quanto concerne i diritti degli interessati si fa riferimento a quanto previsto dall’art. 7 del citato D.Lgs. n. 196/2013.</w:t>
      </w:r>
    </w:p>
    <w:p w:rsidR="00C87FC6" w:rsidRPr="001B331E" w:rsidRDefault="00C87FC6" w:rsidP="00C87FC6">
      <w:pPr>
        <w:ind w:right="-426"/>
        <w:jc w:val="both"/>
        <w:rPr>
          <w:rFonts w:asciiTheme="majorHAnsi" w:hAnsiTheme="majorHAnsi"/>
        </w:rPr>
      </w:pPr>
      <w:r w:rsidRPr="001B331E">
        <w:rPr>
          <w:rFonts w:asciiTheme="majorHAnsi" w:hAnsiTheme="majorHAnsi"/>
        </w:rPr>
        <w:t>Data, ____________                                   Firma  ________________________________________________</w:t>
      </w:r>
      <w:r>
        <w:rPr>
          <w:rFonts w:asciiTheme="majorHAnsi" w:hAnsiTheme="majorHAnsi"/>
        </w:rPr>
        <w:t>_____________________</w:t>
      </w:r>
      <w:r w:rsidRPr="001B331E">
        <w:rPr>
          <w:rFonts w:asciiTheme="majorHAnsi" w:hAnsiTheme="majorHAnsi"/>
        </w:rPr>
        <w:t xml:space="preserve">  </w:t>
      </w:r>
    </w:p>
    <w:p w:rsidR="00C87FC6" w:rsidRPr="001B331E" w:rsidRDefault="00C87FC6" w:rsidP="00C87FC6">
      <w:pPr>
        <w:adjustRightInd w:val="0"/>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_______________________</w:t>
      </w:r>
    </w:p>
    <w:p w:rsidR="00C87FC6" w:rsidRPr="00990381" w:rsidRDefault="00C87FC6" w:rsidP="00C87FC6">
      <w:pPr>
        <w:adjustRightInd w:val="0"/>
        <w:ind w:left="284" w:right="-426" w:hanging="284"/>
        <w:jc w:val="both"/>
        <w:rPr>
          <w:rFonts w:asciiTheme="majorHAnsi" w:hAnsiTheme="majorHAnsi"/>
          <w:sz w:val="16"/>
          <w:szCs w:val="16"/>
        </w:rPr>
      </w:pPr>
      <w:r w:rsidRPr="00990381">
        <w:rPr>
          <w:rFonts w:asciiTheme="majorHAnsi" w:hAnsiTheme="majorHAnsi"/>
          <w:sz w:val="16"/>
          <w:szCs w:val="16"/>
        </w:rPr>
        <w:t>(a) Nel caso di richiesta di copia conforme all’originale dovranno essere consegnate agli uffici competenti le marche da bollo necessarie alla regolarizzazione degli atti il cui numero ed ammontare sarà indicato dagli uffici stessi. L’istanza, in questo caso, dovrà essere presentata in bollo.</w:t>
      </w:r>
    </w:p>
    <w:p w:rsidR="00C87FC6" w:rsidRPr="00990381" w:rsidRDefault="00C87FC6" w:rsidP="00C87FC6">
      <w:pPr>
        <w:pStyle w:val="Pidipagina"/>
        <w:spacing w:line="276" w:lineRule="auto"/>
        <w:ind w:right="-426"/>
        <w:rPr>
          <w:rFonts w:asciiTheme="majorHAnsi" w:hAnsiTheme="majorHAnsi"/>
          <w:sz w:val="16"/>
          <w:szCs w:val="16"/>
        </w:rPr>
      </w:pPr>
      <w:r w:rsidRPr="00990381">
        <w:rPr>
          <w:rFonts w:asciiTheme="majorHAnsi" w:hAnsiTheme="majorHAnsi"/>
          <w:sz w:val="16"/>
          <w:szCs w:val="16"/>
        </w:rPr>
        <w:t>(b)  allegare documentazione</w:t>
      </w:r>
    </w:p>
    <w:p w:rsidR="00C87FC6" w:rsidRPr="00990381" w:rsidRDefault="00C87FC6" w:rsidP="00C87FC6">
      <w:pPr>
        <w:pStyle w:val="Pidipagina"/>
        <w:spacing w:line="276" w:lineRule="auto"/>
        <w:ind w:right="-426"/>
        <w:rPr>
          <w:rFonts w:asciiTheme="majorHAnsi" w:hAnsiTheme="majorHAnsi"/>
          <w:sz w:val="16"/>
          <w:szCs w:val="16"/>
        </w:rPr>
      </w:pPr>
      <w:r w:rsidRPr="00990381">
        <w:rPr>
          <w:rFonts w:asciiTheme="majorHAnsi" w:hAnsiTheme="majorHAnsi"/>
          <w:sz w:val="16"/>
          <w:szCs w:val="16"/>
        </w:rPr>
        <w:t>(c)  allegare documentazione e copia documento di identità di chi rilascia la procura</w:t>
      </w:r>
    </w:p>
    <w:p w:rsidR="00C87FC6" w:rsidRPr="00990381" w:rsidRDefault="00C87FC6" w:rsidP="00C87FC6">
      <w:pPr>
        <w:ind w:right="-426"/>
        <w:jc w:val="both"/>
        <w:rPr>
          <w:rFonts w:asciiTheme="majorHAnsi" w:hAnsiTheme="majorHAnsi"/>
          <w:sz w:val="16"/>
          <w:szCs w:val="16"/>
        </w:rPr>
      </w:pPr>
      <w:r w:rsidRPr="00990381">
        <w:rPr>
          <w:rFonts w:asciiTheme="majorHAnsi" w:hAnsiTheme="majorHAnsi"/>
          <w:sz w:val="16"/>
          <w:szCs w:val="16"/>
        </w:rPr>
        <w:t>Il richiedente è stato identificato a mezzo del seguente documento</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_______________________</w:t>
      </w:r>
    </w:p>
    <w:p w:rsidR="00C87FC6" w:rsidRPr="001B331E" w:rsidRDefault="00C87FC6" w:rsidP="00C87FC6">
      <w:pPr>
        <w:ind w:right="-426"/>
        <w:jc w:val="both"/>
        <w:rPr>
          <w:rFonts w:asciiTheme="majorHAnsi" w:hAnsiTheme="majorHAnsi"/>
        </w:rPr>
      </w:pPr>
      <w:r w:rsidRPr="001B331E">
        <w:rPr>
          <w:rFonts w:asciiTheme="majorHAnsi" w:hAnsiTheme="majorHAnsi"/>
        </w:rPr>
        <w:t>Altre annotazioni a cura del Responsabile del Procedimento</w:t>
      </w:r>
    </w:p>
    <w:p w:rsidR="00C87FC6" w:rsidRPr="001B331E" w:rsidRDefault="00C87FC6" w:rsidP="00C87FC6">
      <w:pPr>
        <w:ind w:right="-426"/>
        <w:jc w:val="both"/>
        <w:rPr>
          <w:rFonts w:asciiTheme="majorHAnsi" w:hAnsiTheme="majorHAnsi"/>
        </w:rPr>
      </w:pPr>
      <w:r w:rsidRPr="001B331E">
        <w:rPr>
          <w:rFonts w:asciiTheme="majorHAnsi" w:hAnsiTheme="majorHAnsi"/>
        </w:rPr>
        <w:t>_________________________________________________________________________________________</w:t>
      </w:r>
      <w:r>
        <w:rPr>
          <w:rFonts w:asciiTheme="majorHAnsi" w:hAnsiTheme="majorHAnsi"/>
        </w:rPr>
        <w:t>______________________</w:t>
      </w:r>
    </w:p>
    <w:p w:rsidR="00C87FC6" w:rsidRPr="001B331E" w:rsidRDefault="00C87FC6" w:rsidP="00C87FC6">
      <w:pPr>
        <w:jc w:val="center"/>
        <w:rPr>
          <w:rFonts w:asciiTheme="majorHAnsi" w:hAnsiTheme="majorHAnsi"/>
          <w:b/>
        </w:rPr>
      </w:pPr>
    </w:p>
    <w:p w:rsidR="00C87FC6" w:rsidRPr="001B331E" w:rsidRDefault="00C87FC6" w:rsidP="00C87FC6">
      <w:pPr>
        <w:jc w:val="center"/>
        <w:rPr>
          <w:rFonts w:asciiTheme="majorHAnsi" w:hAnsiTheme="majorHAnsi"/>
          <w:b/>
        </w:rPr>
      </w:pPr>
      <w:r w:rsidRPr="001B331E">
        <w:rPr>
          <w:rFonts w:asciiTheme="majorHAnsi" w:hAnsiTheme="majorHAnsi"/>
          <w:b/>
        </w:rPr>
        <w:t>Informativa sul trattamento dei dati personali forniti con la richiesta (Ai sensi dell’art. 13 del D.Lgs. 196/2003)</w:t>
      </w:r>
    </w:p>
    <w:p w:rsidR="00C87FC6" w:rsidRPr="00990381" w:rsidRDefault="00C87FC6" w:rsidP="00C87FC6">
      <w:pPr>
        <w:jc w:val="both"/>
        <w:rPr>
          <w:rFonts w:asciiTheme="majorHAnsi" w:hAnsiTheme="majorHAnsi"/>
          <w:b/>
          <w:sz w:val="16"/>
          <w:szCs w:val="16"/>
        </w:rPr>
      </w:pPr>
      <w:r w:rsidRPr="00990381">
        <w:rPr>
          <w:rFonts w:asciiTheme="majorHAnsi" w:hAnsiTheme="majorHAnsi"/>
          <w:b/>
          <w:sz w:val="16"/>
          <w:szCs w:val="16"/>
        </w:rPr>
        <w:t>1. Finalità del trattamento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 xml:space="preserve">I dati personali verranno trattati dall’Azienda </w:t>
      </w:r>
      <w:r>
        <w:rPr>
          <w:rFonts w:asciiTheme="majorHAnsi" w:hAnsiTheme="majorHAnsi"/>
          <w:sz w:val="16"/>
          <w:szCs w:val="16"/>
        </w:rPr>
        <w:t xml:space="preserve">Sanitaria Unica Regionale delle Marche per lo </w:t>
      </w:r>
      <w:r w:rsidRPr="00990381">
        <w:rPr>
          <w:rFonts w:asciiTheme="majorHAnsi" w:hAnsiTheme="majorHAnsi"/>
          <w:sz w:val="16"/>
          <w:szCs w:val="16"/>
        </w:rPr>
        <w:t>svolgimento delle proprie funzioni istituzionali in relazione al procedimento avviato.</w:t>
      </w:r>
    </w:p>
    <w:p w:rsidR="00C87FC6" w:rsidRPr="00990381" w:rsidRDefault="00C87FC6" w:rsidP="00C87FC6">
      <w:pPr>
        <w:jc w:val="both"/>
        <w:rPr>
          <w:rFonts w:asciiTheme="majorHAnsi" w:hAnsiTheme="majorHAnsi"/>
          <w:b/>
          <w:sz w:val="16"/>
          <w:szCs w:val="16"/>
        </w:rPr>
      </w:pPr>
      <w:r w:rsidRPr="00990381">
        <w:rPr>
          <w:rFonts w:asciiTheme="majorHAnsi" w:hAnsiTheme="majorHAnsi"/>
          <w:b/>
          <w:sz w:val="16"/>
          <w:szCs w:val="16"/>
        </w:rPr>
        <w:t>2. Natura del conferimento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Il conferimento dei dati personali è obbligatorio, in quanto in mancanza di esso non sarà possibile dare inizio al procedimento menzionato in precedenza e provvedere all’emanazione del provvedimento conclusivo dello stesso.</w:t>
      </w:r>
    </w:p>
    <w:p w:rsidR="00C87FC6" w:rsidRPr="00990381" w:rsidRDefault="00C87FC6" w:rsidP="00C87FC6">
      <w:pPr>
        <w:jc w:val="both"/>
        <w:rPr>
          <w:rFonts w:asciiTheme="majorHAnsi" w:hAnsiTheme="majorHAnsi"/>
          <w:b/>
          <w:sz w:val="16"/>
          <w:szCs w:val="16"/>
        </w:rPr>
      </w:pPr>
      <w:r w:rsidRPr="00990381">
        <w:rPr>
          <w:rFonts w:asciiTheme="majorHAnsi" w:hAnsiTheme="majorHAnsi"/>
          <w:b/>
          <w:sz w:val="16"/>
          <w:szCs w:val="16"/>
        </w:rPr>
        <w:t>3. Modalità del trattamento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In relazione alle finalità di cui sopra, il trattamento dei dati personali avverrà con modalità informatiche e manuali, in modo da garantire la riservatezza e la sicurezza degli stessi.</w:t>
      </w:r>
    </w:p>
    <w:p w:rsidR="00C87FC6" w:rsidRPr="00990381" w:rsidRDefault="00C87FC6" w:rsidP="00C87FC6">
      <w:pPr>
        <w:jc w:val="both"/>
        <w:rPr>
          <w:rFonts w:asciiTheme="majorHAnsi" w:hAnsiTheme="majorHAnsi"/>
          <w:b/>
          <w:sz w:val="16"/>
          <w:szCs w:val="16"/>
        </w:rPr>
      </w:pPr>
      <w:r w:rsidRPr="00990381">
        <w:rPr>
          <w:rFonts w:asciiTheme="majorHAnsi" w:hAnsiTheme="majorHAnsi"/>
          <w:b/>
          <w:sz w:val="16"/>
          <w:szCs w:val="16"/>
        </w:rPr>
        <w:t>4. Categorie di soggetti ai quali i dati personali possono essere comunicati o che possono venirne a conoscenza in qualità d Responsabili o Incaricati</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C87FC6" w:rsidRPr="00990381" w:rsidRDefault="00C87FC6" w:rsidP="00C87FC6">
      <w:pPr>
        <w:jc w:val="both"/>
        <w:rPr>
          <w:rFonts w:asciiTheme="majorHAnsi" w:hAnsiTheme="majorHAnsi"/>
          <w:b/>
          <w:sz w:val="16"/>
          <w:szCs w:val="16"/>
        </w:rPr>
      </w:pPr>
      <w:r w:rsidRPr="00990381">
        <w:rPr>
          <w:rFonts w:asciiTheme="majorHAnsi" w:hAnsiTheme="majorHAnsi"/>
          <w:b/>
          <w:sz w:val="16"/>
          <w:szCs w:val="16"/>
        </w:rPr>
        <w:t>5. Diritti dell’interessato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C87FC6" w:rsidRPr="00990381" w:rsidRDefault="00C87FC6" w:rsidP="00C87FC6">
      <w:pPr>
        <w:jc w:val="both"/>
        <w:rPr>
          <w:rFonts w:asciiTheme="majorHAnsi" w:hAnsiTheme="majorHAnsi"/>
          <w:b/>
          <w:sz w:val="16"/>
          <w:szCs w:val="16"/>
        </w:rPr>
      </w:pPr>
      <w:r>
        <w:rPr>
          <w:rFonts w:asciiTheme="majorHAnsi" w:hAnsiTheme="majorHAnsi"/>
          <w:b/>
          <w:sz w:val="16"/>
          <w:szCs w:val="16"/>
        </w:rPr>
        <w:t>6.</w:t>
      </w:r>
      <w:r w:rsidRPr="00990381">
        <w:rPr>
          <w:rFonts w:asciiTheme="majorHAnsi" w:hAnsiTheme="majorHAnsi"/>
          <w:b/>
          <w:sz w:val="16"/>
          <w:szCs w:val="16"/>
        </w:rPr>
        <w:t xml:space="preserve">Titolare del trattamento </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Il Titolare del trattamento dei dati è l’ASUR  Marche</w:t>
      </w:r>
    </w:p>
    <w:tbl>
      <w:tblPr>
        <w:tblpPr w:leftFromText="141" w:rightFromText="141" w:horzAnchor="margin" w:tblpY="660"/>
        <w:tblW w:w="9220" w:type="dxa"/>
        <w:tblCellMar>
          <w:left w:w="70" w:type="dxa"/>
          <w:right w:w="70" w:type="dxa"/>
        </w:tblCellMar>
        <w:tblLook w:val="04A0" w:firstRow="1" w:lastRow="0" w:firstColumn="1" w:lastColumn="0" w:noHBand="0" w:noVBand="1"/>
      </w:tblPr>
      <w:tblGrid>
        <w:gridCol w:w="3100"/>
        <w:gridCol w:w="3280"/>
        <w:gridCol w:w="2840"/>
      </w:tblGrid>
      <w:tr w:rsidR="00C87FC6" w:rsidRPr="00B537B8" w:rsidTr="008A3620">
        <w:trPr>
          <w:trHeight w:val="525"/>
        </w:trPr>
        <w:tc>
          <w:tcPr>
            <w:tcW w:w="9220" w:type="dxa"/>
            <w:gridSpan w:val="3"/>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C87FC6" w:rsidRPr="00B537B8" w:rsidRDefault="00C87FC6" w:rsidP="008A3620">
            <w:pPr>
              <w:spacing w:after="0" w:line="240" w:lineRule="auto"/>
              <w:jc w:val="center"/>
              <w:rPr>
                <w:rFonts w:ascii="Calibri" w:eastAsia="Times New Roman" w:hAnsi="Calibri" w:cs="Times New Roman"/>
                <w:b/>
                <w:bCs/>
                <w:color w:val="000000"/>
                <w:sz w:val="24"/>
                <w:szCs w:val="24"/>
                <w:lang w:eastAsia="it-IT"/>
              </w:rPr>
            </w:pPr>
            <w:r w:rsidRPr="00B537B8">
              <w:rPr>
                <w:rFonts w:ascii="Calibri" w:eastAsia="Times New Roman" w:hAnsi="Calibri" w:cs="Times New Roman"/>
                <w:b/>
                <w:bCs/>
                <w:color w:val="000000"/>
                <w:sz w:val="24"/>
                <w:szCs w:val="24"/>
                <w:lang w:eastAsia="it-IT"/>
              </w:rPr>
              <w:lastRenderedPageBreak/>
              <w:t>TABELLA TARIFFE</w:t>
            </w:r>
          </w:p>
        </w:tc>
      </w:tr>
      <w:tr w:rsidR="00C87FC6" w:rsidRPr="00B537B8" w:rsidTr="008A3620">
        <w:trPr>
          <w:trHeight w:val="799"/>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CD MASTERZZATI</w:t>
            </w:r>
          </w:p>
        </w:tc>
        <w:tc>
          <w:tcPr>
            <w:tcW w:w="3280" w:type="dxa"/>
            <w:tcBorders>
              <w:top w:val="nil"/>
              <w:left w:val="nil"/>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EURO 20 OGNI CD</w:t>
            </w:r>
          </w:p>
        </w:tc>
        <w:tc>
          <w:tcPr>
            <w:tcW w:w="2840" w:type="dxa"/>
            <w:tcBorders>
              <w:top w:val="nil"/>
              <w:left w:val="nil"/>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w:t>
            </w:r>
            <w:r>
              <w:rPr>
                <w:rFonts w:ascii="Calibri" w:eastAsia="Times New Roman" w:hAnsi="Calibri" w:cs="Times New Roman"/>
                <w:color w:val="000000"/>
                <w:lang w:eastAsia="it-IT"/>
              </w:rPr>
              <w:t>Pagamento al ritiro</w:t>
            </w:r>
          </w:p>
        </w:tc>
      </w:tr>
      <w:tr w:rsidR="00C87FC6" w:rsidRPr="00B537B8" w:rsidTr="008A3620">
        <w:trPr>
          <w:trHeight w:val="799"/>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87FC6" w:rsidRPr="00B537B8" w:rsidRDefault="00C87FC6" w:rsidP="008A3620">
            <w:pPr>
              <w:spacing w:after="0" w:line="240" w:lineRule="auto"/>
              <w:jc w:val="center"/>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w:t>
            </w:r>
          </w:p>
        </w:tc>
      </w:tr>
      <w:tr w:rsidR="00C87FC6" w:rsidRPr="00B537B8" w:rsidTr="008A3620">
        <w:trPr>
          <w:trHeight w:val="799"/>
        </w:trPr>
        <w:tc>
          <w:tcPr>
            <w:tcW w:w="92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87FC6" w:rsidRPr="00B537B8" w:rsidRDefault="00C87FC6" w:rsidP="008A3620">
            <w:pPr>
              <w:spacing w:after="0" w:line="240" w:lineRule="auto"/>
              <w:jc w:val="center"/>
              <w:rPr>
                <w:rFonts w:ascii="Calibri" w:eastAsia="Times New Roman" w:hAnsi="Calibri" w:cs="Times New Roman"/>
                <w:b/>
                <w:bCs/>
                <w:color w:val="000000"/>
                <w:sz w:val="24"/>
                <w:szCs w:val="24"/>
                <w:lang w:eastAsia="it-IT"/>
              </w:rPr>
            </w:pPr>
            <w:r w:rsidRPr="00B537B8">
              <w:rPr>
                <w:rFonts w:ascii="Calibri" w:eastAsia="Times New Roman" w:hAnsi="Calibri" w:cs="Times New Roman"/>
                <w:b/>
                <w:bCs/>
                <w:color w:val="000000"/>
                <w:sz w:val="24"/>
                <w:szCs w:val="24"/>
                <w:lang w:eastAsia="it-IT"/>
              </w:rPr>
              <w:t>Costo</w:t>
            </w:r>
            <w:r>
              <w:rPr>
                <w:rFonts w:ascii="Calibri" w:eastAsia="Times New Roman" w:hAnsi="Calibri" w:cs="Times New Roman"/>
                <w:b/>
                <w:bCs/>
                <w:color w:val="000000"/>
                <w:sz w:val="24"/>
                <w:szCs w:val="24"/>
                <w:lang w:eastAsia="it-IT"/>
              </w:rPr>
              <w:t xml:space="preserve"> di </w:t>
            </w:r>
            <w:r w:rsidRPr="00B537B8">
              <w:rPr>
                <w:rFonts w:ascii="Calibri" w:eastAsia="Times New Roman" w:hAnsi="Calibri" w:cs="Times New Roman"/>
                <w:b/>
                <w:bCs/>
                <w:color w:val="000000"/>
                <w:sz w:val="24"/>
                <w:szCs w:val="24"/>
                <w:lang w:eastAsia="it-IT"/>
              </w:rPr>
              <w:t xml:space="preserve"> ricerca e visura documenti amministrativi (es Deliberazioni, Determinazioni, corrispondenza)</w:t>
            </w:r>
          </w:p>
        </w:tc>
      </w:tr>
      <w:tr w:rsidR="00C87FC6" w:rsidRPr="00B537B8" w:rsidTr="008A3620">
        <w:trPr>
          <w:trHeight w:val="99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 xml:space="preserve">Documenti acquisiti agli atti di pratiche non archiviate e non chiuse </w:t>
            </w:r>
          </w:p>
        </w:tc>
        <w:tc>
          <w:tcPr>
            <w:tcW w:w="328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xml:space="preserve">euro 3 </w:t>
            </w:r>
          </w:p>
        </w:tc>
        <w:tc>
          <w:tcPr>
            <w:tcW w:w="284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saldo al momento della richiesta</w:t>
            </w:r>
          </w:p>
        </w:tc>
      </w:tr>
      <w:tr w:rsidR="00C87FC6" w:rsidRPr="00B537B8" w:rsidTr="008A3620">
        <w:trPr>
          <w:trHeight w:val="12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 xml:space="preserve">Documenti acquisiti agli atti di pratiche chiuse, ma presenti agli atti dell'Ufficio Competente </w:t>
            </w:r>
          </w:p>
        </w:tc>
        <w:tc>
          <w:tcPr>
            <w:tcW w:w="328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euro 7  il primo documento                     euro 3 ogni successivo documento della stessa pratica</w:t>
            </w:r>
          </w:p>
        </w:tc>
        <w:tc>
          <w:tcPr>
            <w:tcW w:w="284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saldo al momento della richiesta</w:t>
            </w:r>
          </w:p>
        </w:tc>
      </w:tr>
      <w:tr w:rsidR="00C87FC6" w:rsidRPr="00B537B8" w:rsidTr="008A3620">
        <w:trPr>
          <w:trHeight w:val="12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 xml:space="preserve">Documenti acquisiti agli atti di pratiche chiuse ed archiviate </w:t>
            </w:r>
          </w:p>
        </w:tc>
        <w:tc>
          <w:tcPr>
            <w:tcW w:w="328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euro 10  il primo documento              euro 5 ogni successivo documento della stessa partica</w:t>
            </w:r>
          </w:p>
        </w:tc>
        <w:tc>
          <w:tcPr>
            <w:tcW w:w="284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saldo al momento della richiesta</w:t>
            </w:r>
          </w:p>
        </w:tc>
      </w:tr>
      <w:tr w:rsidR="00C87FC6" w:rsidRPr="00B537B8" w:rsidTr="008A3620">
        <w:trPr>
          <w:trHeight w:val="930"/>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87FC6" w:rsidRPr="00B537B8" w:rsidRDefault="00C87FC6" w:rsidP="008A3620">
            <w:pPr>
              <w:spacing w:after="0" w:line="240" w:lineRule="auto"/>
              <w:jc w:val="center"/>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w:t>
            </w:r>
          </w:p>
        </w:tc>
      </w:tr>
      <w:tr w:rsidR="00C87FC6" w:rsidRPr="00B537B8" w:rsidTr="008A3620">
        <w:trPr>
          <w:trHeight w:val="799"/>
        </w:trPr>
        <w:tc>
          <w:tcPr>
            <w:tcW w:w="92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87FC6" w:rsidRPr="00B537B8" w:rsidRDefault="00C87FC6" w:rsidP="008A3620">
            <w:pPr>
              <w:spacing w:after="0" w:line="240" w:lineRule="auto"/>
              <w:jc w:val="center"/>
              <w:rPr>
                <w:rFonts w:ascii="Calibri" w:eastAsia="Times New Roman" w:hAnsi="Calibri" w:cs="Times New Roman"/>
                <w:b/>
                <w:bCs/>
                <w:color w:val="000000"/>
                <w:sz w:val="24"/>
                <w:szCs w:val="24"/>
                <w:lang w:eastAsia="it-IT"/>
              </w:rPr>
            </w:pPr>
            <w:r w:rsidRPr="00B537B8">
              <w:rPr>
                <w:rFonts w:ascii="Calibri" w:eastAsia="Times New Roman" w:hAnsi="Calibri" w:cs="Times New Roman"/>
                <w:b/>
                <w:bCs/>
                <w:color w:val="000000"/>
                <w:sz w:val="24"/>
                <w:szCs w:val="24"/>
                <w:lang w:eastAsia="it-IT"/>
              </w:rPr>
              <w:t>Costo fotocopie dei documenti amministrativi</w:t>
            </w:r>
          </w:p>
        </w:tc>
      </w:tr>
      <w:tr w:rsidR="00C87FC6" w:rsidRPr="00B537B8" w:rsidTr="008A3620">
        <w:trPr>
          <w:trHeight w:val="799"/>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 xml:space="preserve">Fotocopia Formato A4 </w:t>
            </w:r>
          </w:p>
        </w:tc>
        <w:tc>
          <w:tcPr>
            <w:tcW w:w="3280" w:type="dxa"/>
            <w:tcBorders>
              <w:top w:val="nil"/>
              <w:left w:val="nil"/>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xml:space="preserve">euro 0,20 ogni copia </w:t>
            </w:r>
          </w:p>
        </w:tc>
        <w:tc>
          <w:tcPr>
            <w:tcW w:w="284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saldo al momento della richiesta</w:t>
            </w:r>
          </w:p>
        </w:tc>
      </w:tr>
      <w:tr w:rsidR="00C87FC6" w:rsidRPr="00B537B8" w:rsidTr="008A3620">
        <w:trPr>
          <w:trHeight w:val="799"/>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b/>
                <w:bCs/>
                <w:color w:val="000000"/>
                <w:lang w:eastAsia="it-IT"/>
              </w:rPr>
            </w:pPr>
            <w:r w:rsidRPr="00B537B8">
              <w:rPr>
                <w:rFonts w:ascii="Calibri" w:eastAsia="Times New Roman" w:hAnsi="Calibri" w:cs="Times New Roman"/>
                <w:b/>
                <w:bCs/>
                <w:color w:val="000000"/>
                <w:lang w:eastAsia="it-IT"/>
              </w:rPr>
              <w:t xml:space="preserve">Fotocopia Formato A3 </w:t>
            </w:r>
          </w:p>
        </w:tc>
        <w:tc>
          <w:tcPr>
            <w:tcW w:w="3280" w:type="dxa"/>
            <w:tcBorders>
              <w:top w:val="nil"/>
              <w:left w:val="nil"/>
              <w:bottom w:val="single" w:sz="4" w:space="0" w:color="auto"/>
              <w:right w:val="single" w:sz="4" w:space="0" w:color="auto"/>
            </w:tcBorders>
            <w:shd w:val="clear" w:color="auto" w:fill="auto"/>
            <w:noWrap/>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xml:space="preserve">euro 0,40 ogni copia </w:t>
            </w:r>
          </w:p>
        </w:tc>
        <w:tc>
          <w:tcPr>
            <w:tcW w:w="2840" w:type="dxa"/>
            <w:tcBorders>
              <w:top w:val="nil"/>
              <w:left w:val="nil"/>
              <w:bottom w:val="single" w:sz="4" w:space="0" w:color="auto"/>
              <w:right w:val="single" w:sz="4" w:space="0" w:color="auto"/>
            </w:tcBorders>
            <w:shd w:val="clear" w:color="auto" w:fill="auto"/>
            <w:vAlign w:val="bottom"/>
            <w:hideMark/>
          </w:tcPr>
          <w:p w:rsidR="00C87FC6" w:rsidRPr="00B537B8" w:rsidRDefault="00C87FC6" w:rsidP="008A3620">
            <w:pPr>
              <w:spacing w:after="0" w:line="240" w:lineRule="auto"/>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saldo al momento della richiesta</w:t>
            </w:r>
          </w:p>
        </w:tc>
      </w:tr>
      <w:tr w:rsidR="00C87FC6" w:rsidRPr="00B537B8" w:rsidTr="008A3620">
        <w:trPr>
          <w:trHeight w:val="799"/>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87FC6" w:rsidRPr="00B537B8" w:rsidRDefault="00C87FC6" w:rsidP="008A3620">
            <w:pPr>
              <w:spacing w:after="0" w:line="240" w:lineRule="auto"/>
              <w:jc w:val="center"/>
              <w:rPr>
                <w:rFonts w:ascii="Calibri" w:eastAsia="Times New Roman" w:hAnsi="Calibri" w:cs="Times New Roman"/>
                <w:color w:val="000000"/>
                <w:lang w:eastAsia="it-IT"/>
              </w:rPr>
            </w:pPr>
            <w:r w:rsidRPr="00B537B8">
              <w:rPr>
                <w:rFonts w:ascii="Calibri" w:eastAsia="Times New Roman" w:hAnsi="Calibri" w:cs="Times New Roman"/>
                <w:color w:val="000000"/>
                <w:lang w:eastAsia="it-IT"/>
              </w:rPr>
              <w:t> </w:t>
            </w:r>
          </w:p>
        </w:tc>
      </w:tr>
    </w:tbl>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r>
        <w:rPr>
          <w:rFonts w:asciiTheme="majorHAnsi" w:hAnsiTheme="majorHAnsi" w:cs="Times New Roman"/>
          <w:b/>
          <w:color w:val="000000"/>
          <w:sz w:val="28"/>
          <w:szCs w:val="28"/>
        </w:rPr>
        <w:t>ALLEGATO B</w:t>
      </w:r>
    </w:p>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p>
    <w:p w:rsidR="00C87FC6" w:rsidRDefault="00C87FC6" w:rsidP="00C87FC6">
      <w:pPr>
        <w:tabs>
          <w:tab w:val="left" w:pos="0"/>
        </w:tabs>
        <w:spacing w:before="230" w:after="0" w:line="360" w:lineRule="auto"/>
        <w:jc w:val="both"/>
        <w:rPr>
          <w:rFonts w:asciiTheme="majorHAnsi" w:hAnsiTheme="majorHAnsi" w:cs="Times New Roman"/>
          <w:b/>
          <w:color w:val="000000"/>
          <w:sz w:val="28"/>
          <w:szCs w:val="28"/>
        </w:rPr>
      </w:pPr>
    </w:p>
    <w:p w:rsidR="00C87FC6" w:rsidRPr="001B331E" w:rsidRDefault="00C87FC6" w:rsidP="00C87FC6">
      <w:pPr>
        <w:tabs>
          <w:tab w:val="left" w:pos="0"/>
        </w:tabs>
        <w:spacing w:before="230" w:after="0" w:line="360" w:lineRule="auto"/>
        <w:jc w:val="both"/>
        <w:rPr>
          <w:rFonts w:asciiTheme="majorHAnsi" w:hAnsiTheme="majorHAnsi" w:cs="Times New Roman"/>
          <w:b/>
          <w:color w:val="000000"/>
          <w:sz w:val="28"/>
          <w:szCs w:val="28"/>
        </w:rPr>
      </w:pPr>
      <w:r w:rsidRPr="001B331E">
        <w:rPr>
          <w:rFonts w:asciiTheme="majorHAnsi" w:hAnsiTheme="majorHAnsi" w:cs="Times New Roman"/>
          <w:b/>
          <w:color w:val="000000"/>
          <w:sz w:val="28"/>
          <w:szCs w:val="28"/>
        </w:rPr>
        <w:lastRenderedPageBreak/>
        <w:t>AL</w:t>
      </w:r>
      <w:r>
        <w:rPr>
          <w:rFonts w:asciiTheme="majorHAnsi" w:hAnsiTheme="majorHAnsi" w:cs="Times New Roman"/>
          <w:b/>
          <w:color w:val="000000"/>
          <w:sz w:val="28"/>
          <w:szCs w:val="28"/>
        </w:rPr>
        <w:t>L</w:t>
      </w:r>
      <w:r w:rsidRPr="001B331E">
        <w:rPr>
          <w:rFonts w:asciiTheme="majorHAnsi" w:hAnsiTheme="majorHAnsi" w:cs="Times New Roman"/>
          <w:b/>
          <w:color w:val="000000"/>
          <w:sz w:val="28"/>
          <w:szCs w:val="28"/>
        </w:rPr>
        <w:t xml:space="preserve">EGATO C </w:t>
      </w:r>
    </w:p>
    <w:p w:rsidR="00C87FC6" w:rsidRDefault="00C87FC6" w:rsidP="00C87FC6">
      <w:pPr>
        <w:autoSpaceDE w:val="0"/>
        <w:autoSpaceDN w:val="0"/>
        <w:adjustRightInd w:val="0"/>
        <w:spacing w:after="0" w:line="240" w:lineRule="auto"/>
        <w:rPr>
          <w:rFonts w:asciiTheme="majorHAnsi" w:hAnsiTheme="majorHAnsi" w:cs="Times-Bold"/>
          <w:b/>
          <w:bCs/>
          <w:sz w:val="28"/>
          <w:szCs w:val="28"/>
        </w:rPr>
      </w:pPr>
    </w:p>
    <w:p w:rsidR="00C87FC6" w:rsidRPr="001B331E" w:rsidRDefault="00C87FC6" w:rsidP="00C87FC6">
      <w:pPr>
        <w:autoSpaceDE w:val="0"/>
        <w:autoSpaceDN w:val="0"/>
        <w:adjustRightInd w:val="0"/>
        <w:spacing w:after="0" w:line="240" w:lineRule="auto"/>
        <w:rPr>
          <w:rFonts w:asciiTheme="majorHAnsi" w:hAnsiTheme="majorHAnsi" w:cs="Times-Bold"/>
          <w:b/>
          <w:bCs/>
          <w:sz w:val="28"/>
          <w:szCs w:val="28"/>
        </w:rPr>
      </w:pPr>
      <w:r w:rsidRPr="001B331E">
        <w:rPr>
          <w:rFonts w:asciiTheme="majorHAnsi" w:hAnsiTheme="majorHAnsi" w:cs="Times-Bold"/>
          <w:b/>
          <w:bCs/>
          <w:sz w:val="28"/>
          <w:szCs w:val="28"/>
        </w:rPr>
        <w:t>MODALITA’ DI RILASCIO DOCUMENTAZIONE</w:t>
      </w:r>
    </w:p>
    <w:p w:rsidR="00C87FC6" w:rsidRPr="001B331E"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L’istanza per il rilascio di copia semplice del documento è esente da bollo, così come la copia</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rilasciata.</w:t>
      </w:r>
    </w:p>
    <w:p w:rsidR="00C87FC6" w:rsidRPr="001B331E"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L’istanza per il rilascio di copia conforme deve essere redatta in bollo (una marca da bollo di</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Euro 16,00 ogni 4 facciate) così come in bollo verrà rilasciata la copia autenticata. (Risoluzione</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Ministero delle Finanze 4/10/2001 n. 151/E). In tale caso l’interessato è tenuto ad assolvere</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l’imposta di bollo mediante presentazione all’Ufficio competente ad evadere la richiesta</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dell’istanza in bollo e delle relative marche da apporre al momento della consegna dei</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documenti: l’Ufficio ne cura l’annullamento con timbro e data.</w:t>
      </w:r>
    </w:p>
    <w:p w:rsidR="00C87FC6" w:rsidRPr="001B331E"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Resta salvo il diverso regime fiscale previsto da speciali disposizioni di legge, a titolo</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esemplificativo non sono soggetti a bollo le copie di cartelle cliniche e i documenti relativi al</w:t>
      </w:r>
      <w:r>
        <w:rPr>
          <w:rFonts w:asciiTheme="majorHAnsi" w:hAnsiTheme="majorHAnsi" w:cs="Times New Roman"/>
          <w:color w:val="000000"/>
          <w:sz w:val="24"/>
          <w:szCs w:val="24"/>
        </w:rPr>
        <w:t xml:space="preserve"> </w:t>
      </w:r>
      <w:r w:rsidRPr="001B331E">
        <w:rPr>
          <w:rFonts w:asciiTheme="majorHAnsi" w:hAnsiTheme="majorHAnsi" w:cs="Times New Roman"/>
          <w:color w:val="000000"/>
          <w:sz w:val="24"/>
          <w:szCs w:val="24"/>
        </w:rPr>
        <w:t>personale ancorché rilasciati in copia conforme all’originale.</w:t>
      </w:r>
    </w:p>
    <w:p w:rsidR="00C87FC6" w:rsidRPr="001B331E"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 xml:space="preserve">Il rilascio delle copie verrà effettuato a seguito di presentazione della ricevuta di versamento </w:t>
      </w:r>
      <w:r>
        <w:rPr>
          <w:rFonts w:asciiTheme="majorHAnsi" w:hAnsiTheme="majorHAnsi" w:cs="Times New Roman"/>
          <w:color w:val="000000"/>
          <w:sz w:val="24"/>
          <w:szCs w:val="24"/>
        </w:rPr>
        <w:t xml:space="preserve"> che dovrà essere effettuato utilizzando le coordinate bancarie che saranno indicate dal Responsabile dell’accesso.</w:t>
      </w:r>
    </w:p>
    <w:p w:rsidR="00C87FC6" w:rsidRPr="001B331E"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Nel caso di copie inviate a mezzo posta, su richiesta dell’interessato, la riscossione delle spese</w:t>
      </w:r>
      <w:r>
        <w:rPr>
          <w:rFonts w:asciiTheme="majorHAnsi" w:hAnsiTheme="majorHAnsi" w:cs="Times New Roman"/>
          <w:color w:val="000000"/>
          <w:sz w:val="24"/>
          <w:szCs w:val="24"/>
        </w:rPr>
        <w:t xml:space="preserve"> s</w:t>
      </w:r>
      <w:r w:rsidRPr="001B331E">
        <w:rPr>
          <w:rFonts w:asciiTheme="majorHAnsi" w:hAnsiTheme="majorHAnsi" w:cs="Times New Roman"/>
          <w:color w:val="000000"/>
          <w:sz w:val="24"/>
          <w:szCs w:val="24"/>
        </w:rPr>
        <w:t>uddette nonché di quelle di spedizione avverrà a mezzo di contrassegno postale.</w:t>
      </w: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r w:rsidRPr="001B331E">
        <w:rPr>
          <w:rFonts w:asciiTheme="majorHAnsi" w:hAnsiTheme="majorHAnsi" w:cs="Times New Roman"/>
          <w:color w:val="000000"/>
          <w:sz w:val="24"/>
          <w:szCs w:val="24"/>
        </w:rPr>
        <w:t>E’ gratuito il rilascio di copie all’Autorità Giudiziaria</w:t>
      </w:r>
      <w:r>
        <w:rPr>
          <w:rFonts w:asciiTheme="majorHAnsi" w:hAnsiTheme="majorHAnsi" w:cs="Times New Roman"/>
          <w:color w:val="000000"/>
          <w:sz w:val="24"/>
          <w:szCs w:val="24"/>
        </w:rPr>
        <w:t>.</w:t>
      </w: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E’ gratuito il rilascio di copie trasmesse al richiedente con modalità informatica, salvi i costi </w:t>
      </w:r>
      <w:r w:rsidRPr="001E1AE6">
        <w:rPr>
          <w:rFonts w:asciiTheme="majorHAnsi" w:hAnsiTheme="majorHAnsi" w:cs="Times New Roman"/>
          <w:color w:val="000000"/>
          <w:sz w:val="24"/>
          <w:szCs w:val="24"/>
        </w:rPr>
        <w:t>di  ricerca e visura documenti amministrativi (es Deliberazioni, Determinazioni, corrispondenza)</w:t>
      </w:r>
      <w:r>
        <w:rPr>
          <w:rFonts w:asciiTheme="majorHAnsi" w:hAnsiTheme="majorHAnsi" w:cs="Times New Roman"/>
          <w:color w:val="000000"/>
          <w:sz w:val="24"/>
          <w:szCs w:val="24"/>
        </w:rPr>
        <w:t>.</w:t>
      </w: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5529"/>
        </w:tabs>
        <w:rPr>
          <w:caps/>
        </w:rPr>
      </w:pPr>
      <w:r w:rsidRPr="00285B71">
        <w:rPr>
          <w:rFonts w:asciiTheme="majorHAnsi" w:hAnsiTheme="majorHAnsi" w:cs="Times New Roman"/>
          <w:b/>
          <w:caps/>
          <w:color w:val="000000"/>
          <w:sz w:val="28"/>
          <w:szCs w:val="28"/>
        </w:rPr>
        <w:lastRenderedPageBreak/>
        <w:t>Allegato D</w:t>
      </w:r>
      <w:r w:rsidRPr="00285B71">
        <w:rPr>
          <w:caps/>
        </w:rPr>
        <w:tab/>
      </w:r>
    </w:p>
    <w:p w:rsidR="00C87FC6" w:rsidRDefault="00C87FC6" w:rsidP="00C87FC6">
      <w:pPr>
        <w:tabs>
          <w:tab w:val="left" w:pos="5529"/>
        </w:tabs>
        <w:jc w:val="center"/>
      </w:pPr>
      <w:r>
        <w:rPr>
          <w:caps/>
        </w:rPr>
        <w:tab/>
      </w:r>
      <w:r>
        <w:rPr>
          <w:b/>
        </w:rPr>
        <w:t>Al Responsabile della Prevenzione della</w:t>
      </w:r>
      <w:r>
        <w:rPr>
          <w:b/>
        </w:rPr>
        <w:tab/>
        <w:t>Corruzione e della Trasparenza ASUR</w:t>
      </w:r>
    </w:p>
    <w:p w:rsidR="00C87FC6" w:rsidRDefault="00C87FC6" w:rsidP="00C87FC6">
      <w:pPr>
        <w:jc w:val="center"/>
        <w:rPr>
          <w:sz w:val="24"/>
          <w:szCs w:val="24"/>
        </w:rPr>
      </w:pPr>
      <w:r>
        <w:rPr>
          <w:sz w:val="24"/>
          <w:szCs w:val="24"/>
        </w:rPr>
        <w:t xml:space="preserve">ISTANZA ACCESSO CIVICO  </w:t>
      </w:r>
    </w:p>
    <w:p w:rsidR="00C87FC6" w:rsidRPr="001E1AE6" w:rsidRDefault="00C87FC6" w:rsidP="00C87FC6">
      <w:pPr>
        <w:jc w:val="center"/>
        <w:rPr>
          <w:sz w:val="20"/>
          <w:szCs w:val="20"/>
        </w:rPr>
      </w:pPr>
      <w:r w:rsidRPr="001E1AE6">
        <w:t>(art. 5, comma 1 , D.lgs n. 33/2013)</w:t>
      </w:r>
    </w:p>
    <w:p w:rsidR="00C87FC6" w:rsidRDefault="00C87FC6" w:rsidP="00C87FC6">
      <w:pPr>
        <w:jc w:val="both"/>
      </w:pPr>
      <w:r>
        <w:t>Il/la sottoscritto/a COGNOME___________________________________NOME______________________</w:t>
      </w:r>
    </w:p>
    <w:p w:rsidR="00C87FC6" w:rsidRDefault="00C87FC6" w:rsidP="00C87FC6">
      <w:pPr>
        <w:jc w:val="both"/>
      </w:pPr>
      <w:r>
        <w:t>NATA/O_____________________________RESIDENTE______________________________PROV (______)</w:t>
      </w:r>
    </w:p>
    <w:p w:rsidR="00C87FC6" w:rsidRDefault="00C87FC6" w:rsidP="00C87FC6">
      <w:pPr>
        <w:jc w:val="both"/>
      </w:pPr>
      <w:r>
        <w:t>VIA_____________________________________________________________________________________</w:t>
      </w:r>
    </w:p>
    <w:p w:rsidR="00C87FC6" w:rsidRDefault="00C87FC6" w:rsidP="00C87FC6">
      <w:pPr>
        <w:jc w:val="both"/>
      </w:pPr>
      <w:r>
        <w:t>IN QUALITA’ DI_________________________________________________________________________ [2]</w:t>
      </w:r>
    </w:p>
    <w:p w:rsidR="00C87FC6" w:rsidRDefault="00C87FC6" w:rsidP="00C87FC6">
      <w:pPr>
        <w:spacing w:line="240" w:lineRule="atLeast"/>
        <w:jc w:val="both"/>
      </w:pPr>
      <w:r>
        <w:t>Ai sensi dell’art. 5, commi 1, 3 e 6 del D.lgs n. 33/2013, e preso atto della regolamentazione dell’istituto dell’accesso civico nei termini e con le modalità previste dal “REGOLAMENTO PER L’ESERCIZIO DEL DIRITTO DI ACCESSO AGLI ATTI E AI DOCUMENTI AMMINISTRATIVI, DEL DIRITTO DI ACCESSO CIVICO E ACCESSO CIVICO GENERALIZZATO” disponibile sul sito dell’ASUR marche nella sezione “Amministrazione Trasparente”- Atti generali</w:t>
      </w:r>
    </w:p>
    <w:p w:rsidR="00C87FC6" w:rsidRDefault="00C87FC6" w:rsidP="00C87FC6">
      <w:pPr>
        <w:jc w:val="center"/>
        <w:rPr>
          <w:sz w:val="24"/>
          <w:szCs w:val="24"/>
        </w:rPr>
      </w:pPr>
      <w:r>
        <w:rPr>
          <w:sz w:val="24"/>
          <w:szCs w:val="24"/>
        </w:rPr>
        <w:t>CHIEDE</w:t>
      </w:r>
    </w:p>
    <w:p w:rsidR="00C87FC6" w:rsidRDefault="00C87FC6" w:rsidP="00C87FC6">
      <w:r>
        <w:t>La pubblicazione del/di__________________________________________________________________[3]</w:t>
      </w:r>
    </w:p>
    <w:p w:rsidR="00C87FC6" w:rsidRDefault="00C87FC6" w:rsidP="00C87FC6">
      <w:pPr>
        <w:jc w:val="both"/>
      </w:pPr>
      <w:r>
        <w:t>e la contestuale trasmissione alla/al sottoscritta/o di quanto richiesto, ovvero la comunicazione alla/al medesima/o dell’avvenuta pubblicazione, indicando il collegamento ipertestuale a quanto forma oggetto dell’istanza.</w:t>
      </w:r>
    </w:p>
    <w:p w:rsidR="00C87FC6" w:rsidRDefault="00C87FC6" w:rsidP="00C87FC6">
      <w:pPr>
        <w:jc w:val="center"/>
      </w:pPr>
      <w:r>
        <w:t>DICHIARA DI VOLER RICEVERE QUANTO RICHIESTO</w:t>
      </w:r>
    </w:p>
    <w:p w:rsidR="00C87FC6" w:rsidRDefault="00C87FC6" w:rsidP="00C87FC6">
      <w:pPr>
        <w:jc w:val="both"/>
        <w:rPr>
          <w:rFonts w:ascii="Times New Roman" w:hAnsi="Times New Roman"/>
        </w:rPr>
      </w:pPr>
      <w:r>
        <w:sym w:font="Wingdings" w:char="F072"/>
      </w:r>
      <w:r>
        <w:tab/>
      </w:r>
      <w:r>
        <w:rPr>
          <w:rFonts w:ascii="Times New Roman" w:hAnsi="Times New Roman"/>
        </w:rPr>
        <w:t>al seguente indirizzo di posta elettronica (certificata o non certificata) ………………………….</w:t>
      </w:r>
    </w:p>
    <w:p w:rsidR="00C87FC6" w:rsidRDefault="00C87FC6" w:rsidP="00C87FC6">
      <w:pPr>
        <w:jc w:val="both"/>
        <w:rPr>
          <w:rFonts w:ascii="Times New Roman" w:hAnsi="Times New Roman"/>
        </w:rPr>
      </w:pPr>
      <w:r>
        <w:sym w:font="Wingdings" w:char="F072"/>
      </w:r>
      <w:r>
        <w:tab/>
      </w:r>
      <w:r>
        <w:rPr>
          <w:rFonts w:ascii="Agency FB" w:hAnsi="Agency FB"/>
        </w:rPr>
        <w:t xml:space="preserve"> </w:t>
      </w:r>
      <w:r>
        <w:rPr>
          <w:rFonts w:ascii="Times New Roman" w:hAnsi="Times New Roman"/>
        </w:rPr>
        <w:t xml:space="preserve">al seguente indirizzo mediante lettere raccomandata r.r. con spese a proprio carico </w:t>
      </w:r>
    </w:p>
    <w:p w:rsidR="00C87FC6" w:rsidRDefault="00C87FC6" w:rsidP="00C87FC6">
      <w:pPr>
        <w:jc w:val="both"/>
        <w:rPr>
          <w:rFonts w:ascii="Calibri" w:hAnsi="Calibri"/>
        </w:rPr>
      </w:pPr>
      <w:r>
        <w:rPr>
          <w:rFonts w:ascii="Times New Roman" w:hAnsi="Times New Roman"/>
        </w:rPr>
        <w:t>…………………………………………………………………………………………………………………</w:t>
      </w:r>
      <w:r>
        <w:sym w:font="Wingdings" w:char="F072"/>
      </w:r>
      <w:r>
        <w:tab/>
        <w:t xml:space="preserve"> personalmente presso l’ufficio competente al rilascio </w:t>
      </w:r>
    </w:p>
    <w:p w:rsidR="00C87FC6" w:rsidRPr="00070AF1" w:rsidRDefault="00C87FC6" w:rsidP="00C87FC6">
      <w:pPr>
        <w:ind w:right="-426"/>
        <w:jc w:val="both"/>
        <w:rPr>
          <w:sz w:val="18"/>
          <w:szCs w:val="18"/>
        </w:rPr>
      </w:pPr>
      <w:r w:rsidRPr="00070AF1">
        <w:rPr>
          <w:sz w:val="18"/>
          <w:szCs w:val="18"/>
        </w:rPr>
        <w:t>Il/la sottoscritto/a, ai sensi del D.P.R. n. 445/2000, consapevole della responsabilità in caso di dichiarazioni false o mendaci o di uso di atti falsi, dichiara e conferma la veridicità di quanto sopra riportato.</w:t>
      </w:r>
    </w:p>
    <w:p w:rsidR="00C87FC6" w:rsidRPr="00070AF1" w:rsidRDefault="00C87FC6" w:rsidP="00C87FC6">
      <w:pPr>
        <w:ind w:right="-426"/>
        <w:jc w:val="both"/>
        <w:rPr>
          <w:sz w:val="18"/>
          <w:szCs w:val="18"/>
        </w:rPr>
      </w:pPr>
      <w:r w:rsidRPr="00070AF1">
        <w:rPr>
          <w:sz w:val="18"/>
          <w:szCs w:val="18"/>
        </w:rPr>
        <w:t>Il/la sottoscritto/a si impegna a non divulgare, comunicare e diffondere a terzi i dati, i documenti  e le informazioni che verranno trasmessi a seguito dell’eventuale accoglimento dell’istanza e dichiara di aver preso visione dell’informativa resa ai sensi dell’art. 13 del D.Lgs n. 196/2003 riportata in calce alla presente.</w:t>
      </w:r>
    </w:p>
    <w:p w:rsidR="00C87FC6" w:rsidRPr="00070AF1" w:rsidRDefault="00C87FC6" w:rsidP="00C87FC6">
      <w:pPr>
        <w:ind w:right="-426"/>
        <w:jc w:val="both"/>
        <w:rPr>
          <w:sz w:val="18"/>
          <w:szCs w:val="18"/>
        </w:rPr>
      </w:pPr>
      <w:r w:rsidRPr="00070AF1">
        <w:rPr>
          <w:sz w:val="18"/>
          <w:szCs w:val="18"/>
        </w:rPr>
        <w:t>Con la sottoscrizione apposta in calce alla presente istanza di accesso il/la sottoscritto/a autorizza, a norma del D.Lgs.  30 giugno 2003 n. 196 (Codice in materia di protezione dei dati personali), l’</w:t>
      </w:r>
      <w:r>
        <w:rPr>
          <w:sz w:val="18"/>
          <w:szCs w:val="18"/>
        </w:rPr>
        <w:t>SUR</w:t>
      </w:r>
      <w:r w:rsidRPr="00070AF1">
        <w:rPr>
          <w:sz w:val="18"/>
          <w:szCs w:val="18"/>
        </w:rPr>
        <w:t xml:space="preserve"> ad inserire e conservare tutti i dati in archivio elettronico e/o cartaceo. Per quanto concerne i diritti degli interessati si fa riferimento a quanto previsto dall’art. 7 del citato D.Lgs. n. 196/2013.</w:t>
      </w:r>
    </w:p>
    <w:p w:rsidR="00C87FC6" w:rsidRDefault="00C87FC6" w:rsidP="00C87FC6">
      <w:r>
        <w:t>Luogo e data____________________________</w:t>
      </w:r>
    </w:p>
    <w:p w:rsidR="00C87FC6" w:rsidRDefault="00C87FC6" w:rsidP="00C87FC6">
      <w:r>
        <w:t>Firma__________________________________</w:t>
      </w:r>
    </w:p>
    <w:p w:rsidR="00C87FC6" w:rsidRDefault="00C87FC6" w:rsidP="00C87FC6">
      <w:r>
        <w:lastRenderedPageBreak/>
        <w:t>Si allega: copia del documento d’identità.</w:t>
      </w:r>
    </w:p>
    <w:p w:rsidR="00C87FC6" w:rsidRDefault="00C87FC6" w:rsidP="00C87FC6">
      <w:pPr>
        <w:rPr>
          <w:sz w:val="16"/>
          <w:szCs w:val="16"/>
        </w:rPr>
      </w:pPr>
      <w:r>
        <w:rPr>
          <w:sz w:val="16"/>
          <w:szCs w:val="16"/>
        </w:rPr>
        <w:t>[1] L’istanza va indirizzata al responsabile della prevenzione della corruzione e della trasparenza nominato o indicato  nella  “sezione trasparenza” dell’ASUR Marche.</w:t>
      </w:r>
    </w:p>
    <w:p w:rsidR="00C87FC6" w:rsidRDefault="00C87FC6" w:rsidP="00C87FC6">
      <w:pPr>
        <w:rPr>
          <w:sz w:val="16"/>
          <w:szCs w:val="16"/>
        </w:rPr>
      </w:pPr>
      <w:r>
        <w:rPr>
          <w:sz w:val="16"/>
          <w:szCs w:val="16"/>
        </w:rPr>
        <w:t>[2] Indicare la qualifica nel caso si agisca per conto di una persona giuridica.</w:t>
      </w:r>
    </w:p>
    <w:p w:rsidR="00C87FC6" w:rsidRDefault="00C87FC6" w:rsidP="00C87FC6">
      <w:pPr>
        <w:rPr>
          <w:sz w:val="16"/>
          <w:szCs w:val="16"/>
        </w:rPr>
      </w:pPr>
      <w:r>
        <w:rPr>
          <w:sz w:val="16"/>
          <w:szCs w:val="16"/>
        </w:rPr>
        <w:t>[3] Specificare il documento/informazione/dato di cui è stata omessa la pubblicazione obbligatoria; nel caso sia a conoscenza dell’istante, specificare la norma che impone la pubblicazione di quanto richiesto.</w:t>
      </w:r>
    </w:p>
    <w:p w:rsidR="00C87FC6" w:rsidRDefault="00C87FC6" w:rsidP="00C87FC6">
      <w:pPr>
        <w:rPr>
          <w:sz w:val="16"/>
          <w:szCs w:val="16"/>
        </w:rPr>
      </w:pPr>
    </w:p>
    <w:p w:rsidR="00C87FC6" w:rsidRDefault="00C87FC6" w:rsidP="00C87FC6">
      <w:pPr>
        <w:jc w:val="center"/>
        <w:rPr>
          <w:b/>
          <w:sz w:val="16"/>
          <w:szCs w:val="16"/>
        </w:rPr>
      </w:pPr>
      <w:r>
        <w:rPr>
          <w:b/>
          <w:sz w:val="16"/>
          <w:szCs w:val="16"/>
        </w:rPr>
        <w:t>Informativa sul trattamento dei dati personali forniti con la richiesta (Ai sensi dell’art. 13 del D.Lgs. 196/2003)</w:t>
      </w:r>
    </w:p>
    <w:p w:rsidR="00C87FC6" w:rsidRDefault="00C87FC6" w:rsidP="00C87FC6">
      <w:pPr>
        <w:jc w:val="both"/>
        <w:rPr>
          <w:b/>
          <w:sz w:val="16"/>
          <w:szCs w:val="16"/>
        </w:rPr>
      </w:pPr>
      <w:r>
        <w:rPr>
          <w:b/>
          <w:sz w:val="16"/>
          <w:szCs w:val="16"/>
        </w:rPr>
        <w:t>1. Finalità del trattamento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 xml:space="preserve">I dati personali verranno trattati dall’Azienda </w:t>
      </w:r>
      <w:r>
        <w:rPr>
          <w:rFonts w:asciiTheme="majorHAnsi" w:hAnsiTheme="majorHAnsi"/>
          <w:sz w:val="16"/>
          <w:szCs w:val="16"/>
        </w:rPr>
        <w:t xml:space="preserve">Sanitaria Unica Regionale delle Marche per lo </w:t>
      </w:r>
      <w:r w:rsidRPr="00990381">
        <w:rPr>
          <w:rFonts w:asciiTheme="majorHAnsi" w:hAnsiTheme="majorHAnsi"/>
          <w:sz w:val="16"/>
          <w:szCs w:val="16"/>
        </w:rPr>
        <w:t>svolgimento delle proprie funzioni istituzionali in relazione al procedimento avviato.</w:t>
      </w:r>
    </w:p>
    <w:p w:rsidR="00C87FC6" w:rsidRDefault="00C87FC6" w:rsidP="00C87FC6">
      <w:pPr>
        <w:jc w:val="both"/>
        <w:rPr>
          <w:b/>
          <w:sz w:val="16"/>
          <w:szCs w:val="16"/>
        </w:rPr>
      </w:pPr>
      <w:r>
        <w:rPr>
          <w:b/>
          <w:sz w:val="16"/>
          <w:szCs w:val="16"/>
        </w:rPr>
        <w:t>2. Natura del conferimento</w:t>
      </w:r>
    </w:p>
    <w:p w:rsidR="00C87FC6" w:rsidRDefault="00C87FC6" w:rsidP="00C87FC6">
      <w:pPr>
        <w:jc w:val="both"/>
        <w:rPr>
          <w:sz w:val="16"/>
          <w:szCs w:val="16"/>
        </w:rPr>
      </w:pPr>
      <w:r>
        <w:rPr>
          <w:sz w:val="16"/>
          <w:szCs w:val="16"/>
        </w:rPr>
        <w:t>Il conferimento dei dati personali è obbligatorio, in quanto in mancanza di esso non sarà possibile dare inizio al procedimento menzionato in precedenza e provvedere all’emanazione del provvedimento conclusivo dello stesso.</w:t>
      </w:r>
    </w:p>
    <w:p w:rsidR="00C87FC6" w:rsidRDefault="00C87FC6" w:rsidP="00C87FC6">
      <w:pPr>
        <w:jc w:val="both"/>
        <w:rPr>
          <w:b/>
          <w:sz w:val="16"/>
          <w:szCs w:val="16"/>
        </w:rPr>
      </w:pPr>
      <w:r>
        <w:rPr>
          <w:b/>
          <w:sz w:val="16"/>
          <w:szCs w:val="16"/>
        </w:rPr>
        <w:t>3. Modalità del trattamento</w:t>
      </w:r>
    </w:p>
    <w:p w:rsidR="00C87FC6" w:rsidRDefault="00C87FC6" w:rsidP="00C87FC6">
      <w:pPr>
        <w:jc w:val="both"/>
        <w:rPr>
          <w:sz w:val="16"/>
          <w:szCs w:val="16"/>
        </w:rPr>
      </w:pPr>
      <w:r>
        <w:rPr>
          <w:sz w:val="16"/>
          <w:szCs w:val="16"/>
        </w:rPr>
        <w:t>In relazione alle finalità di cui sopra, il trattamento dei dati personali avverrà con modalità informatiche e manuali, in modo da garantire la riservatezza e la sicurezza degli stessi.</w:t>
      </w:r>
    </w:p>
    <w:p w:rsidR="00C87FC6" w:rsidRDefault="00C87FC6" w:rsidP="00C87FC6">
      <w:pPr>
        <w:jc w:val="both"/>
        <w:rPr>
          <w:b/>
          <w:sz w:val="16"/>
          <w:szCs w:val="16"/>
        </w:rPr>
      </w:pPr>
      <w:r>
        <w:rPr>
          <w:b/>
          <w:sz w:val="16"/>
          <w:szCs w:val="16"/>
        </w:rPr>
        <w:t>4. Categorie di soggetti ai quali i dati personali possono essere comunicati o che possono venirne a conoscenza in qualità d Responsabili o Incaricati</w:t>
      </w:r>
    </w:p>
    <w:p w:rsidR="00C87FC6" w:rsidRDefault="00C87FC6" w:rsidP="00C87FC6">
      <w:pPr>
        <w:jc w:val="both"/>
        <w:rPr>
          <w:sz w:val="16"/>
          <w:szCs w:val="16"/>
        </w:rPr>
      </w:pPr>
      <w:r>
        <w:rPr>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C87FC6" w:rsidRDefault="00C87FC6" w:rsidP="00C87FC6">
      <w:pPr>
        <w:jc w:val="both"/>
        <w:rPr>
          <w:b/>
          <w:sz w:val="16"/>
          <w:szCs w:val="16"/>
        </w:rPr>
      </w:pPr>
      <w:r>
        <w:rPr>
          <w:b/>
          <w:sz w:val="16"/>
          <w:szCs w:val="16"/>
        </w:rPr>
        <w:t>5. Diritti dell’interessato</w:t>
      </w:r>
    </w:p>
    <w:p w:rsidR="00C87FC6" w:rsidRDefault="00C87FC6" w:rsidP="00C87FC6">
      <w:pPr>
        <w:jc w:val="both"/>
        <w:rPr>
          <w:sz w:val="16"/>
          <w:szCs w:val="16"/>
        </w:rPr>
      </w:pPr>
      <w:r>
        <w:rPr>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C87FC6" w:rsidRDefault="00C87FC6" w:rsidP="00C87FC6">
      <w:pPr>
        <w:jc w:val="both"/>
        <w:rPr>
          <w:b/>
          <w:sz w:val="16"/>
          <w:szCs w:val="16"/>
        </w:rPr>
      </w:pPr>
      <w:r>
        <w:rPr>
          <w:b/>
          <w:sz w:val="16"/>
          <w:szCs w:val="16"/>
        </w:rPr>
        <w:t>6. Titolare e Responsabili del trattamento</w:t>
      </w:r>
    </w:p>
    <w:p w:rsidR="00C87FC6" w:rsidRDefault="00C87FC6" w:rsidP="00C87FC6">
      <w:pPr>
        <w:jc w:val="both"/>
        <w:rPr>
          <w:sz w:val="16"/>
          <w:szCs w:val="16"/>
        </w:rPr>
      </w:pPr>
      <w:r>
        <w:rPr>
          <w:sz w:val="16"/>
          <w:szCs w:val="16"/>
        </w:rPr>
        <w:t>Il Titolare del trattamento dei dati è l’asur marche</w:t>
      </w:r>
    </w:p>
    <w:p w:rsidR="00C87FC6" w:rsidRDefault="00C87FC6" w:rsidP="00C87FC6">
      <w:pPr>
        <w:jc w:val="both"/>
        <w:rPr>
          <w:sz w:val="16"/>
          <w:szCs w:val="16"/>
        </w:rPr>
      </w:pPr>
      <w:r>
        <w:rPr>
          <w:sz w:val="16"/>
          <w:szCs w:val="16"/>
        </w:rPr>
        <w:t>.</w:t>
      </w:r>
    </w:p>
    <w:p w:rsidR="00C87FC6" w:rsidRDefault="00C87FC6" w:rsidP="00C87FC6">
      <w:pPr>
        <w:jc w:val="both"/>
        <w:rPr>
          <w:sz w:val="16"/>
          <w:szCs w:val="16"/>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tabs>
          <w:tab w:val="left" w:pos="0"/>
        </w:tabs>
        <w:spacing w:before="230" w:after="0" w:line="360" w:lineRule="auto"/>
        <w:jc w:val="both"/>
        <w:rPr>
          <w:rFonts w:asciiTheme="majorHAnsi" w:hAnsiTheme="majorHAnsi" w:cs="Times New Roman"/>
          <w:color w:val="000000"/>
          <w:sz w:val="24"/>
          <w:szCs w:val="24"/>
        </w:rPr>
      </w:pPr>
    </w:p>
    <w:p w:rsidR="00C87FC6" w:rsidRDefault="00C87FC6" w:rsidP="00C87FC6">
      <w:pPr>
        <w:jc w:val="both"/>
        <w:rPr>
          <w:b/>
        </w:rPr>
      </w:pPr>
      <w:r>
        <w:rPr>
          <w:rFonts w:asciiTheme="majorHAnsi" w:hAnsiTheme="majorHAnsi" w:cs="Times New Roman"/>
          <w:b/>
          <w:color w:val="000000"/>
          <w:sz w:val="28"/>
          <w:szCs w:val="28"/>
        </w:rPr>
        <w:lastRenderedPageBreak/>
        <w:t>ALLEGATO E</w:t>
      </w:r>
    </w:p>
    <w:p w:rsidR="00C87FC6" w:rsidRDefault="00C87FC6" w:rsidP="00C87FC6">
      <w:pPr>
        <w:ind w:left="5664"/>
        <w:rPr>
          <w:b/>
        </w:rPr>
      </w:pPr>
      <w:r>
        <w:rPr>
          <w:b/>
        </w:rPr>
        <w:t xml:space="preserve">Indirizzare agli Uffici indicati nel regolamento </w:t>
      </w:r>
    </w:p>
    <w:p w:rsidR="00C87FC6" w:rsidRDefault="00C87FC6" w:rsidP="00C87FC6">
      <w:pPr>
        <w:jc w:val="center"/>
        <w:rPr>
          <w:sz w:val="24"/>
          <w:szCs w:val="24"/>
        </w:rPr>
      </w:pPr>
      <w:r>
        <w:rPr>
          <w:sz w:val="24"/>
          <w:szCs w:val="24"/>
        </w:rPr>
        <w:t>ISTANZA ACCESSO CIVICO  GENERALIZZATO</w:t>
      </w:r>
    </w:p>
    <w:p w:rsidR="00C87FC6" w:rsidRPr="00AA6599" w:rsidRDefault="00C87FC6" w:rsidP="00C87FC6">
      <w:pPr>
        <w:jc w:val="center"/>
        <w:rPr>
          <w:sz w:val="20"/>
          <w:szCs w:val="20"/>
        </w:rPr>
      </w:pPr>
      <w:r w:rsidRPr="00AA6599">
        <w:t>(art. 5, comma 2 , D.lgs n. 33/2013)</w:t>
      </w:r>
    </w:p>
    <w:p w:rsidR="00C87FC6" w:rsidRDefault="00C87FC6" w:rsidP="00C87FC6">
      <w:pPr>
        <w:jc w:val="both"/>
      </w:pPr>
      <w:r>
        <w:t>Il/la sottoscritto/a COGNOME___________________________________NOME______________________</w:t>
      </w:r>
    </w:p>
    <w:p w:rsidR="00C87FC6" w:rsidRDefault="00C87FC6" w:rsidP="00C87FC6">
      <w:pPr>
        <w:jc w:val="both"/>
      </w:pPr>
      <w:r>
        <w:t>NATA/O_____________________________RESIDENTE______________________________PROV (______)</w:t>
      </w:r>
    </w:p>
    <w:p w:rsidR="00C87FC6" w:rsidRDefault="00C87FC6" w:rsidP="00C87FC6">
      <w:pPr>
        <w:jc w:val="both"/>
      </w:pPr>
      <w:r>
        <w:t>VIA_____________________________________________________________________________________</w:t>
      </w:r>
    </w:p>
    <w:p w:rsidR="00C87FC6" w:rsidRDefault="00C87FC6" w:rsidP="00C87FC6">
      <w:pPr>
        <w:jc w:val="both"/>
      </w:pPr>
      <w:r>
        <w:t>IN QUALITA’ DI_________________________________________________________________________ [1]</w:t>
      </w:r>
    </w:p>
    <w:p w:rsidR="00C87FC6" w:rsidRDefault="00C87FC6" w:rsidP="00C87FC6">
      <w:pPr>
        <w:spacing w:line="240" w:lineRule="atLeast"/>
        <w:jc w:val="both"/>
      </w:pPr>
      <w:r>
        <w:t xml:space="preserve">in adempimento a quanto previsto dall’art. 5, commi 2, 3, 4, 5, 6, 7 e  9 del D.lgs n. 33/2013 nei limiti di cui all’art. 5 bis del D.lgs n. 33/2013, e preso atto della regolamentazione dell’istituto dell’accesso civico generalizzato nei termini e con le modalità previste dal “REGOLAMENTO PER L’ESERCIZIO DEL DIRITTO DI ACCESSO AGLI ATTI E AI DOCUMENTI AMMINISTRATIVI, DEL DIRITTO DI ACCESSO CIVICO E ACCESSO CIVICO GENERALIZZATO” disponibile sul sito dell’ASUR nella sezione “Amministrazione Trasparente”- Atti generali </w:t>
      </w:r>
    </w:p>
    <w:p w:rsidR="00C87FC6" w:rsidRDefault="00C87FC6" w:rsidP="00C87FC6">
      <w:pPr>
        <w:jc w:val="center"/>
        <w:rPr>
          <w:sz w:val="24"/>
          <w:szCs w:val="24"/>
        </w:rPr>
      </w:pPr>
      <w:r>
        <w:rPr>
          <w:sz w:val="24"/>
          <w:szCs w:val="24"/>
        </w:rPr>
        <w:t>CHIEDE</w:t>
      </w:r>
    </w:p>
    <w:p w:rsidR="00C87FC6" w:rsidRDefault="00C87FC6" w:rsidP="00C87FC6">
      <w:pPr>
        <w:jc w:val="both"/>
      </w:pPr>
      <w:r>
        <w:sym w:font="Wingdings" w:char="F072"/>
      </w:r>
      <w:r>
        <w:tab/>
        <w:t xml:space="preserve">l’accesso mediante visione </w:t>
      </w:r>
    </w:p>
    <w:p w:rsidR="00C87FC6" w:rsidRDefault="00C87FC6" w:rsidP="00C87FC6">
      <w:pPr>
        <w:jc w:val="both"/>
      </w:pPr>
      <w:r>
        <w:sym w:font="Wingdings" w:char="F072"/>
      </w:r>
      <w:r>
        <w:tab/>
        <w:t xml:space="preserve">l’accesso con il rilascio di copia </w:t>
      </w:r>
    </w:p>
    <w:p w:rsidR="00C87FC6" w:rsidRDefault="00C87FC6" w:rsidP="00C87FC6">
      <w:r>
        <w:t xml:space="preserve"> del/dei seguente/i documento/i dato/i informazione/i: _______________________________________ [2]</w:t>
      </w:r>
    </w:p>
    <w:p w:rsidR="00C87FC6" w:rsidRDefault="00C87FC6" w:rsidP="00C87FC6">
      <w:pPr>
        <w:jc w:val="center"/>
      </w:pPr>
      <w:r>
        <w:t>DICHIARA DI VOLER RICEVERE QUANTO RICHIESTO</w:t>
      </w:r>
    </w:p>
    <w:p w:rsidR="00C87FC6" w:rsidRDefault="00C87FC6" w:rsidP="00C87FC6">
      <w:pPr>
        <w:jc w:val="both"/>
        <w:rPr>
          <w:rFonts w:ascii="Times New Roman" w:hAnsi="Times New Roman"/>
        </w:rPr>
      </w:pPr>
      <w:r>
        <w:sym w:font="Wingdings" w:char="F072"/>
      </w:r>
      <w:r>
        <w:tab/>
      </w:r>
      <w:r>
        <w:rPr>
          <w:rFonts w:ascii="Times New Roman" w:hAnsi="Times New Roman"/>
        </w:rPr>
        <w:t>al seguente indirizzo di posta elettronica (certificata o non certificata) ………………………….</w:t>
      </w:r>
    </w:p>
    <w:p w:rsidR="00C87FC6" w:rsidRDefault="00C87FC6" w:rsidP="00C87FC6">
      <w:pPr>
        <w:jc w:val="both"/>
        <w:rPr>
          <w:rFonts w:ascii="Times New Roman" w:hAnsi="Times New Roman"/>
        </w:rPr>
      </w:pPr>
      <w:r>
        <w:sym w:font="Wingdings" w:char="F072"/>
      </w:r>
      <w:r>
        <w:tab/>
      </w:r>
      <w:r>
        <w:rPr>
          <w:rFonts w:ascii="Agency FB" w:hAnsi="Agency FB"/>
        </w:rPr>
        <w:t xml:space="preserve"> </w:t>
      </w:r>
      <w:r>
        <w:rPr>
          <w:rFonts w:ascii="Times New Roman" w:hAnsi="Times New Roman"/>
        </w:rPr>
        <w:t xml:space="preserve">al seguente indirizzo mediante lettere raccomandata r.r. con spese a proprio carico </w:t>
      </w:r>
    </w:p>
    <w:p w:rsidR="00C87FC6" w:rsidRDefault="00C87FC6" w:rsidP="00C87FC6">
      <w:pPr>
        <w:jc w:val="both"/>
        <w:rPr>
          <w:rFonts w:ascii="Calibri" w:hAnsi="Calibri"/>
        </w:rPr>
      </w:pPr>
      <w:r>
        <w:rPr>
          <w:rFonts w:ascii="Times New Roman" w:hAnsi="Times New Roman"/>
        </w:rPr>
        <w:t>…………………………………………………………………………………………………………………</w:t>
      </w:r>
      <w:r>
        <w:sym w:font="Wingdings" w:char="F072"/>
      </w:r>
      <w:r>
        <w:tab/>
        <w:t xml:space="preserve"> personalmente presso l’ufficio competente al rilascio </w:t>
      </w:r>
    </w:p>
    <w:p w:rsidR="00C87FC6" w:rsidRPr="00AA6599" w:rsidRDefault="00C87FC6" w:rsidP="00C87FC6">
      <w:pPr>
        <w:jc w:val="both"/>
        <w:rPr>
          <w:sz w:val="20"/>
          <w:szCs w:val="20"/>
        </w:rPr>
      </w:pPr>
      <w:r w:rsidRPr="00AA6599">
        <w:rPr>
          <w:sz w:val="20"/>
          <w:szCs w:val="20"/>
        </w:rPr>
        <w:t>Il/la sottoscritto/a, ai sensi del D.P.R. n. 445/2000, consapevole della responsabilità in caso di dichiarazioni false o mendaci o di uso di atti falsi, dichiara e conferma la veridicità di quanto sopra riportato.</w:t>
      </w:r>
    </w:p>
    <w:p w:rsidR="00C87FC6" w:rsidRPr="00AA6599" w:rsidRDefault="00C87FC6" w:rsidP="00C87FC6">
      <w:pPr>
        <w:jc w:val="both"/>
        <w:rPr>
          <w:sz w:val="20"/>
          <w:szCs w:val="20"/>
        </w:rPr>
      </w:pPr>
      <w:r w:rsidRPr="00AA6599">
        <w:rPr>
          <w:sz w:val="20"/>
          <w:szCs w:val="20"/>
        </w:rPr>
        <w:t>Il/la sottoscritto/a si impegna a non divulgare, comunicare e diffondere a terzi i dati, i documenti  e le informazioni che verranno trasmessi a seguito dell’eventuale accoglimento dell’istanza e dichiara di aver preso visione dell’informativa resa ai sensi dell’art. 13 del D.Lgs n. 196/2003 riportata in calce alla presente.</w:t>
      </w:r>
    </w:p>
    <w:p w:rsidR="00C87FC6" w:rsidRPr="00AA6599" w:rsidRDefault="00C87FC6" w:rsidP="00C87FC6">
      <w:pPr>
        <w:jc w:val="both"/>
        <w:rPr>
          <w:sz w:val="20"/>
          <w:szCs w:val="20"/>
        </w:rPr>
      </w:pPr>
      <w:r w:rsidRPr="00AA6599">
        <w:rPr>
          <w:sz w:val="20"/>
          <w:szCs w:val="20"/>
        </w:rPr>
        <w:t xml:space="preserve">Con la sottoscrizione apposta in calce alla presente istanza di accesso il/la sottoscritto/a autorizza, a norma del D.Lgs.  30 giugno 2003 n. 196 (Codice in materia di protezione dei dati personali), </w:t>
      </w:r>
      <w:r w:rsidRPr="00575F67">
        <w:rPr>
          <w:sz w:val="20"/>
          <w:szCs w:val="20"/>
        </w:rPr>
        <w:t xml:space="preserve">l’Azienda Sanitaria Unica Regionale delle Marche  </w:t>
      </w:r>
      <w:r w:rsidRPr="00AA6599">
        <w:rPr>
          <w:sz w:val="20"/>
          <w:szCs w:val="20"/>
        </w:rPr>
        <w:t>ad inserire e conservare tutti i dati in archivio elettronico e/o cartaceo. Per quanto concerne i diritti degli interessati si fa riferimento a quanto previsto dall’art. 7 del citato D.Lgs. n. 196/2013.</w:t>
      </w:r>
    </w:p>
    <w:p w:rsidR="00C87FC6" w:rsidRDefault="00C87FC6" w:rsidP="00C87FC6">
      <w:r>
        <w:t>Luogo e data____________________________ Firma__________________________________</w:t>
      </w:r>
    </w:p>
    <w:p w:rsidR="00C87FC6" w:rsidRDefault="00C87FC6" w:rsidP="00C87FC6">
      <w:r>
        <w:t>Si allega: copia del documento d’ identità.</w:t>
      </w:r>
    </w:p>
    <w:p w:rsidR="00C87FC6" w:rsidRDefault="00C87FC6" w:rsidP="00C87FC6">
      <w:pPr>
        <w:rPr>
          <w:sz w:val="16"/>
          <w:szCs w:val="16"/>
        </w:rPr>
      </w:pPr>
      <w:r>
        <w:rPr>
          <w:sz w:val="16"/>
          <w:szCs w:val="16"/>
        </w:rPr>
        <w:lastRenderedPageBreak/>
        <w:t>Note</w:t>
      </w:r>
    </w:p>
    <w:p w:rsidR="00C87FC6" w:rsidRDefault="00C87FC6" w:rsidP="00C87FC6">
      <w:pPr>
        <w:rPr>
          <w:sz w:val="16"/>
          <w:szCs w:val="16"/>
        </w:rPr>
      </w:pPr>
      <w:r>
        <w:rPr>
          <w:sz w:val="16"/>
          <w:szCs w:val="16"/>
        </w:rPr>
        <w:t>[1] Indicare la qualifica nel caso si agisca per conto di una persona giuridica.</w:t>
      </w:r>
    </w:p>
    <w:p w:rsidR="00C87FC6" w:rsidRDefault="00C87FC6" w:rsidP="00C87FC6">
      <w:pPr>
        <w:rPr>
          <w:sz w:val="16"/>
          <w:szCs w:val="16"/>
        </w:rPr>
      </w:pPr>
      <w:r>
        <w:rPr>
          <w:sz w:val="16"/>
          <w:szCs w:val="16"/>
        </w:rPr>
        <w:t>[2] Specificare il documento/informazione/dato oggetto dell’istanza di accesso civico generalizzato.</w:t>
      </w:r>
    </w:p>
    <w:p w:rsidR="00C87FC6" w:rsidRDefault="00C87FC6" w:rsidP="00C87FC6">
      <w:pPr>
        <w:rPr>
          <w:sz w:val="16"/>
          <w:szCs w:val="16"/>
        </w:rPr>
      </w:pPr>
    </w:p>
    <w:p w:rsidR="00C87FC6" w:rsidRDefault="00C87FC6" w:rsidP="00C87FC6">
      <w:pPr>
        <w:jc w:val="center"/>
        <w:rPr>
          <w:b/>
          <w:sz w:val="16"/>
          <w:szCs w:val="16"/>
        </w:rPr>
      </w:pPr>
      <w:r>
        <w:rPr>
          <w:b/>
          <w:sz w:val="16"/>
          <w:szCs w:val="16"/>
        </w:rPr>
        <w:t>Informativa sul trattamento dei dati personali forniti con la richiesta (Ai sensi dell’art. 13 del D.Lgs. 196/2003)</w:t>
      </w:r>
    </w:p>
    <w:p w:rsidR="00C87FC6" w:rsidRDefault="00C87FC6" w:rsidP="00C87FC6">
      <w:pPr>
        <w:jc w:val="both"/>
        <w:rPr>
          <w:b/>
          <w:sz w:val="16"/>
          <w:szCs w:val="16"/>
        </w:rPr>
      </w:pPr>
      <w:r>
        <w:rPr>
          <w:b/>
          <w:sz w:val="16"/>
          <w:szCs w:val="16"/>
        </w:rPr>
        <w:t>1. Finalità del trattamento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 xml:space="preserve">I dati personali verranno trattati dall’Azienda </w:t>
      </w:r>
      <w:r>
        <w:rPr>
          <w:rFonts w:asciiTheme="majorHAnsi" w:hAnsiTheme="majorHAnsi"/>
          <w:sz w:val="16"/>
          <w:szCs w:val="16"/>
        </w:rPr>
        <w:t xml:space="preserve">Sanitaria Unica Regionale delle Marche per lo </w:t>
      </w:r>
      <w:r w:rsidRPr="00990381">
        <w:rPr>
          <w:rFonts w:asciiTheme="majorHAnsi" w:hAnsiTheme="majorHAnsi"/>
          <w:sz w:val="16"/>
          <w:szCs w:val="16"/>
        </w:rPr>
        <w:t>svolgimento delle proprie funzioni istituzionali in relazione al procedimento avviato.</w:t>
      </w:r>
    </w:p>
    <w:p w:rsidR="00C87FC6" w:rsidRDefault="00C87FC6" w:rsidP="00C87FC6">
      <w:pPr>
        <w:jc w:val="both"/>
        <w:rPr>
          <w:b/>
          <w:sz w:val="16"/>
          <w:szCs w:val="16"/>
        </w:rPr>
      </w:pPr>
      <w:r>
        <w:rPr>
          <w:b/>
          <w:sz w:val="16"/>
          <w:szCs w:val="16"/>
        </w:rPr>
        <w:t>2. Natura del conferimento</w:t>
      </w:r>
    </w:p>
    <w:p w:rsidR="00C87FC6" w:rsidRDefault="00C87FC6" w:rsidP="00C87FC6">
      <w:pPr>
        <w:jc w:val="both"/>
        <w:rPr>
          <w:sz w:val="16"/>
          <w:szCs w:val="16"/>
        </w:rPr>
      </w:pPr>
      <w:r>
        <w:rPr>
          <w:sz w:val="16"/>
          <w:szCs w:val="16"/>
        </w:rPr>
        <w:t>Il conferimento dei dati personali è obbligatorio, in quanto in mancanza di esso non sarà possibile dare inizio al procedimento menzionato in precedenza e provvedere all’emanazione del provvedimento conclusivo dello stesso.</w:t>
      </w:r>
    </w:p>
    <w:p w:rsidR="00C87FC6" w:rsidRDefault="00C87FC6" w:rsidP="00C87FC6">
      <w:pPr>
        <w:jc w:val="both"/>
        <w:rPr>
          <w:b/>
          <w:sz w:val="16"/>
          <w:szCs w:val="16"/>
        </w:rPr>
      </w:pPr>
      <w:r>
        <w:rPr>
          <w:b/>
          <w:sz w:val="16"/>
          <w:szCs w:val="16"/>
        </w:rPr>
        <w:t>3. Modalità del trattamento</w:t>
      </w:r>
    </w:p>
    <w:p w:rsidR="00C87FC6" w:rsidRDefault="00C87FC6" w:rsidP="00C87FC6">
      <w:pPr>
        <w:jc w:val="both"/>
        <w:rPr>
          <w:sz w:val="16"/>
          <w:szCs w:val="16"/>
        </w:rPr>
      </w:pPr>
      <w:r>
        <w:rPr>
          <w:sz w:val="16"/>
          <w:szCs w:val="16"/>
        </w:rPr>
        <w:t>In relazione alle finalità di cui sopra, il trattamento dei dati personali avverrà con modalità informatiche e manuali, in modo da garantire la riservatezza e la sicurezza degli stessi.</w:t>
      </w:r>
    </w:p>
    <w:p w:rsidR="00C87FC6" w:rsidRDefault="00C87FC6" w:rsidP="00C87FC6">
      <w:pPr>
        <w:jc w:val="both"/>
        <w:rPr>
          <w:b/>
          <w:sz w:val="16"/>
          <w:szCs w:val="16"/>
        </w:rPr>
      </w:pPr>
      <w:r>
        <w:rPr>
          <w:b/>
          <w:sz w:val="16"/>
          <w:szCs w:val="16"/>
        </w:rPr>
        <w:t>4. Categorie di soggetti ai quali i dati personali possono essere comunicati o che possono venirne a conoscenza in qualità d Responsabili o Incaricati</w:t>
      </w:r>
    </w:p>
    <w:p w:rsidR="00C87FC6" w:rsidRDefault="00C87FC6" w:rsidP="00C87FC6">
      <w:pPr>
        <w:jc w:val="both"/>
        <w:rPr>
          <w:sz w:val="16"/>
          <w:szCs w:val="16"/>
        </w:rPr>
      </w:pPr>
      <w:r>
        <w:rPr>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C87FC6" w:rsidRDefault="00C87FC6" w:rsidP="00C87FC6">
      <w:pPr>
        <w:jc w:val="both"/>
        <w:rPr>
          <w:b/>
          <w:sz w:val="16"/>
          <w:szCs w:val="16"/>
        </w:rPr>
      </w:pPr>
      <w:r>
        <w:rPr>
          <w:b/>
          <w:sz w:val="16"/>
          <w:szCs w:val="16"/>
        </w:rPr>
        <w:t>5. Diritti dell’interessato</w:t>
      </w:r>
    </w:p>
    <w:p w:rsidR="00C87FC6" w:rsidRDefault="00C87FC6" w:rsidP="00C87FC6">
      <w:pPr>
        <w:jc w:val="both"/>
        <w:rPr>
          <w:sz w:val="16"/>
          <w:szCs w:val="16"/>
        </w:rPr>
      </w:pPr>
      <w:r>
        <w:rPr>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C87FC6" w:rsidRDefault="00C87FC6" w:rsidP="00C87FC6">
      <w:pPr>
        <w:jc w:val="both"/>
        <w:rPr>
          <w:b/>
          <w:sz w:val="16"/>
          <w:szCs w:val="16"/>
        </w:rPr>
      </w:pPr>
      <w:r>
        <w:rPr>
          <w:b/>
          <w:sz w:val="16"/>
          <w:szCs w:val="16"/>
        </w:rPr>
        <w:t>6. Titolare e Responsabili del trattamento</w:t>
      </w:r>
    </w:p>
    <w:p w:rsidR="00C87FC6" w:rsidRDefault="00C87FC6" w:rsidP="00C87FC6">
      <w:pPr>
        <w:jc w:val="both"/>
        <w:rPr>
          <w:sz w:val="16"/>
          <w:szCs w:val="16"/>
        </w:rPr>
      </w:pPr>
      <w:r>
        <w:rPr>
          <w:sz w:val="16"/>
          <w:szCs w:val="16"/>
        </w:rPr>
        <w:t>Il Titolare del trattamento dei dati è l’ASUR  Marche.</w:t>
      </w: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Default="00C87FC6" w:rsidP="00C87FC6">
      <w:pPr>
        <w:jc w:val="both"/>
        <w:rPr>
          <w:sz w:val="16"/>
          <w:szCs w:val="16"/>
        </w:rPr>
      </w:pPr>
    </w:p>
    <w:p w:rsidR="00C87FC6" w:rsidRPr="00D560AA" w:rsidRDefault="00C87FC6" w:rsidP="00C87FC6">
      <w:pPr>
        <w:rPr>
          <w:b/>
          <w:sz w:val="36"/>
          <w:szCs w:val="36"/>
        </w:rPr>
      </w:pPr>
      <w:r w:rsidRPr="00D560AA">
        <w:rPr>
          <w:b/>
          <w:sz w:val="36"/>
          <w:szCs w:val="36"/>
        </w:rPr>
        <w:lastRenderedPageBreak/>
        <w:t>ALLEGATO F</w:t>
      </w:r>
    </w:p>
    <w:p w:rsidR="00C87FC6" w:rsidRDefault="00C87FC6" w:rsidP="00C87FC6">
      <w:pPr>
        <w:rPr>
          <w:b/>
        </w:rPr>
      </w:pPr>
      <w:r>
        <w:rPr>
          <w:b/>
        </w:rPr>
        <w:t xml:space="preserve">Al Responsabile della Prevenzione della Corruzione e della trasparenza asur </w:t>
      </w:r>
    </w:p>
    <w:p w:rsidR="00C87FC6" w:rsidRDefault="00C87FC6" w:rsidP="00C87FC6">
      <w:pPr>
        <w:rPr>
          <w:rFonts w:ascii="Arial" w:hAnsi="Arial" w:cs="Arial"/>
          <w:color w:val="777777"/>
          <w:sz w:val="18"/>
          <w:szCs w:val="18"/>
          <w:shd w:val="clear" w:color="auto" w:fill="FFFFFF"/>
        </w:rPr>
      </w:pPr>
      <w:r>
        <w:rPr>
          <w:b/>
        </w:rPr>
        <w:t xml:space="preserve">via e_mail: </w:t>
      </w:r>
    </w:p>
    <w:p w:rsidR="00C87FC6" w:rsidRDefault="00C87FC6" w:rsidP="00C87FC6">
      <w:pPr>
        <w:jc w:val="center"/>
        <w:rPr>
          <w:sz w:val="24"/>
          <w:szCs w:val="24"/>
        </w:rPr>
      </w:pPr>
      <w:r>
        <w:rPr>
          <w:sz w:val="24"/>
          <w:szCs w:val="24"/>
        </w:rPr>
        <w:t>RICHIESTA DI RIESAME</w:t>
      </w:r>
    </w:p>
    <w:p w:rsidR="00C87FC6" w:rsidRPr="00D560AA" w:rsidRDefault="00C87FC6" w:rsidP="00C87FC6">
      <w:pPr>
        <w:jc w:val="center"/>
        <w:rPr>
          <w:sz w:val="20"/>
          <w:szCs w:val="20"/>
          <w:lang w:val="en-GB"/>
        </w:rPr>
      </w:pPr>
      <w:r w:rsidRPr="00D560AA">
        <w:rPr>
          <w:lang w:val="en-GB"/>
        </w:rPr>
        <w:t>(art. 5, commi 7, 9, D.lgs n. 33/2013)</w:t>
      </w:r>
    </w:p>
    <w:p w:rsidR="00C87FC6" w:rsidRDefault="00C87FC6" w:rsidP="00C87FC6">
      <w:pPr>
        <w:spacing w:line="240" w:lineRule="auto"/>
        <w:jc w:val="both"/>
      </w:pPr>
      <w:r>
        <w:t>Il/la sottoscritto/a COGNOME___________________________________NOME______________________</w:t>
      </w:r>
    </w:p>
    <w:p w:rsidR="00C87FC6" w:rsidRDefault="00C87FC6" w:rsidP="00C87FC6">
      <w:pPr>
        <w:spacing w:line="240" w:lineRule="auto"/>
        <w:jc w:val="both"/>
      </w:pPr>
      <w:r>
        <w:t>NATA/O_____________________________RESIDENTE______________________________PROV (______)</w:t>
      </w:r>
    </w:p>
    <w:p w:rsidR="00C87FC6" w:rsidRDefault="00C87FC6" w:rsidP="00C87FC6">
      <w:pPr>
        <w:spacing w:line="240" w:lineRule="auto"/>
        <w:jc w:val="both"/>
      </w:pPr>
      <w:r>
        <w:t>VIA_____________________________________________________________________________________</w:t>
      </w:r>
    </w:p>
    <w:p w:rsidR="00C87FC6" w:rsidRDefault="00C87FC6" w:rsidP="00C87FC6">
      <w:pPr>
        <w:spacing w:line="240" w:lineRule="auto"/>
        <w:jc w:val="both"/>
      </w:pPr>
      <w:r>
        <w:t>IN QUALITA’ DI_________________________________________________________________________[1]</w:t>
      </w:r>
    </w:p>
    <w:p w:rsidR="00C87FC6" w:rsidRDefault="00C87FC6" w:rsidP="00C87FC6">
      <w:pPr>
        <w:spacing w:line="240" w:lineRule="atLeast"/>
        <w:jc w:val="both"/>
      </w:pPr>
      <w:r>
        <w:t>Consapevole delle sanzioni penali previste dall’art. 76 del D.P.R. n. 445/2000, nel caso di dichiarazioni mendaci e falsità in atti,</w:t>
      </w:r>
    </w:p>
    <w:p w:rsidR="00C87FC6" w:rsidRDefault="00C87FC6" w:rsidP="00C87FC6">
      <w:pPr>
        <w:jc w:val="center"/>
        <w:rPr>
          <w:b/>
          <w:sz w:val="24"/>
          <w:szCs w:val="24"/>
        </w:rPr>
      </w:pPr>
      <w:r>
        <w:rPr>
          <w:b/>
          <w:sz w:val="24"/>
          <w:szCs w:val="24"/>
        </w:rPr>
        <w:t>CONSIDERATO CHE</w:t>
      </w:r>
    </w:p>
    <w:p w:rsidR="00C87FC6" w:rsidRPr="00D560AA" w:rsidRDefault="00C87FC6" w:rsidP="00C87FC6">
      <w:pPr>
        <w:numPr>
          <w:ilvl w:val="0"/>
          <w:numId w:val="18"/>
        </w:numPr>
        <w:spacing w:after="0" w:line="240" w:lineRule="auto"/>
        <w:jc w:val="both"/>
        <w:rPr>
          <w:sz w:val="20"/>
          <w:szCs w:val="20"/>
        </w:rPr>
      </w:pPr>
      <w:r>
        <w:t>in data…………………… ha presentato istanza di accesso civico generalizzato avente per oggetto………………………………………………………………………………………………………………………………………………</w:t>
      </w:r>
    </w:p>
    <w:p w:rsidR="00C87FC6" w:rsidRDefault="00C87FC6" w:rsidP="00C87FC6">
      <w:pPr>
        <w:numPr>
          <w:ilvl w:val="0"/>
          <w:numId w:val="18"/>
        </w:numPr>
        <w:spacing w:after="0" w:line="240" w:lineRule="auto"/>
      </w:pPr>
      <w:r>
        <w:t>con decisione amministrativa del ……………………..……………..   prot.  n. …………………….…………..    avente ad oggetto …………………………………………………………………………………………………………………………………………………………</w:t>
      </w:r>
    </w:p>
    <w:p w:rsidR="00C87FC6" w:rsidRDefault="00C87FC6" w:rsidP="00C87FC6">
      <w:pPr>
        <w:ind w:firstLine="360"/>
      </w:pPr>
      <w:r>
        <w:sym w:font="Wingdings" w:char="F072"/>
      </w:r>
      <w:r>
        <w:tab/>
        <w:t xml:space="preserve">l’istanza è stata rigettata </w:t>
      </w:r>
      <w:r>
        <w:sym w:font="Wingdings" w:char="F072"/>
      </w:r>
      <w:r>
        <w:tab/>
        <w:t xml:space="preserve">l’istanza è stata accolta parzialmente </w:t>
      </w:r>
      <w:r>
        <w:sym w:font="Wingdings" w:char="F072"/>
      </w:r>
      <w:r>
        <w:tab/>
        <w:t>non è pervenuta risposta</w:t>
      </w:r>
    </w:p>
    <w:p w:rsidR="00C87FC6" w:rsidRDefault="00C87FC6" w:rsidP="00C87FC6">
      <w:pPr>
        <w:spacing w:line="240" w:lineRule="atLeast"/>
        <w:jc w:val="both"/>
        <w:rPr>
          <w:sz w:val="20"/>
          <w:szCs w:val="20"/>
        </w:rPr>
      </w:pPr>
      <w:r>
        <w:t xml:space="preserve">ai sensi e per gli effetti di quanto previsto dall’art. 5, commi 7, 9 del D.lgs n. 33/2013 nei limiti di cui all’art. 5 bis del D.lgs n. 33/2013, e preso atto della regolamentazione dell’istituto dell’accesso civico generalizzato nei termini e con le modalità previste dal “REGOLAMENTO PER L’ESERCIZIO DEL DIRITTO DI ACCESSO AGLI ATTI E AI DOCUMENTI AMMINISTRATIVI, DEL DIRITTO DI ACCESSO CIVICO E ACCESSO CIVICO GENERALIZZATO” disponibile sul sito dell’ASUR Marche nella sezione “Amministrazione Trasparente”- Atti generali </w:t>
      </w:r>
    </w:p>
    <w:p w:rsidR="00C87FC6" w:rsidRDefault="00C87FC6" w:rsidP="00C87FC6">
      <w:pPr>
        <w:jc w:val="center"/>
        <w:rPr>
          <w:sz w:val="24"/>
          <w:szCs w:val="24"/>
        </w:rPr>
      </w:pPr>
      <w:r>
        <w:rPr>
          <w:sz w:val="24"/>
          <w:szCs w:val="24"/>
        </w:rPr>
        <w:t>CHIEDE</w:t>
      </w:r>
    </w:p>
    <w:p w:rsidR="00C87FC6" w:rsidRDefault="00C87FC6" w:rsidP="00C87FC6">
      <w:pPr>
        <w:jc w:val="both"/>
      </w:pPr>
      <w:r>
        <w:t xml:space="preserve">il riesame della sopra citata istanza ai sensi dell’art. 5 comma 7 del D.Lgs n. 33/2013 </w:t>
      </w:r>
    </w:p>
    <w:p w:rsidR="00C87FC6" w:rsidRDefault="00C87FC6" w:rsidP="00C87FC6">
      <w:pPr>
        <w:jc w:val="both"/>
      </w:pPr>
      <w:r>
        <w:t xml:space="preserve">Dichiara di voler ricevere quanto richiesto: </w:t>
      </w:r>
    </w:p>
    <w:p w:rsidR="00C87FC6" w:rsidRDefault="00C87FC6" w:rsidP="00C87FC6">
      <w:pPr>
        <w:jc w:val="center"/>
      </w:pPr>
      <w:r>
        <w:t>DICHIARA DI VOLER RICEVERE QUANTO RICHIESTO</w:t>
      </w:r>
    </w:p>
    <w:p w:rsidR="00C87FC6" w:rsidRDefault="00C87FC6" w:rsidP="00C87FC6">
      <w:pPr>
        <w:jc w:val="both"/>
        <w:rPr>
          <w:rFonts w:ascii="Times New Roman" w:hAnsi="Times New Roman"/>
        </w:rPr>
      </w:pPr>
      <w:r>
        <w:sym w:font="Wingdings" w:char="F072"/>
      </w:r>
      <w:r>
        <w:tab/>
      </w:r>
      <w:r>
        <w:rPr>
          <w:rFonts w:ascii="Times New Roman" w:hAnsi="Times New Roman"/>
        </w:rPr>
        <w:t>al seguente indirizzo di posta elettronica (certificata o non certificata) ………………………….</w:t>
      </w:r>
    </w:p>
    <w:p w:rsidR="00C87FC6" w:rsidRDefault="00C87FC6" w:rsidP="00C87FC6">
      <w:pPr>
        <w:jc w:val="both"/>
        <w:rPr>
          <w:rFonts w:ascii="Times New Roman" w:hAnsi="Times New Roman"/>
        </w:rPr>
      </w:pPr>
      <w:r>
        <w:sym w:font="Wingdings" w:char="F072"/>
      </w:r>
      <w:r>
        <w:tab/>
      </w:r>
      <w:r>
        <w:rPr>
          <w:rFonts w:ascii="Agency FB" w:hAnsi="Agency FB"/>
        </w:rPr>
        <w:t xml:space="preserve"> </w:t>
      </w:r>
      <w:r>
        <w:rPr>
          <w:rFonts w:ascii="Times New Roman" w:hAnsi="Times New Roman"/>
        </w:rPr>
        <w:t xml:space="preserve">al seguente indirizzo mediante lettere raccomandata r.r. con spese a proprio carico </w:t>
      </w:r>
    </w:p>
    <w:p w:rsidR="00C87FC6" w:rsidRDefault="00C87FC6" w:rsidP="00C87FC6">
      <w:pPr>
        <w:jc w:val="both"/>
      </w:pPr>
      <w:r>
        <w:rPr>
          <w:rFonts w:ascii="Times New Roman" w:hAnsi="Times New Roman"/>
        </w:rPr>
        <w:t>…………………………………………………………………………………………………………………</w:t>
      </w:r>
      <w:r>
        <w:sym w:font="Wingdings" w:char="F072"/>
      </w:r>
      <w:r>
        <w:tab/>
        <w:t xml:space="preserve"> personalmente presso l’ufficio competente al rilascio </w:t>
      </w:r>
    </w:p>
    <w:p w:rsidR="00C87FC6" w:rsidRDefault="00C87FC6" w:rsidP="00C87FC6">
      <w:pPr>
        <w:jc w:val="both"/>
        <w:rPr>
          <w:rFonts w:ascii="Calibri" w:hAnsi="Calibri"/>
        </w:rPr>
      </w:pPr>
    </w:p>
    <w:p w:rsidR="00C87FC6" w:rsidRPr="00D560AA" w:rsidRDefault="00C87FC6" w:rsidP="00C87FC6">
      <w:pPr>
        <w:jc w:val="both"/>
        <w:rPr>
          <w:sz w:val="18"/>
          <w:szCs w:val="18"/>
        </w:rPr>
      </w:pPr>
      <w:r w:rsidRPr="00D560AA">
        <w:rPr>
          <w:sz w:val="18"/>
          <w:szCs w:val="18"/>
        </w:rPr>
        <w:lastRenderedPageBreak/>
        <w:t>Si comunica che avverso la decisione dell’Amministrazione sulla domanda di riesame la S.V. potrà proporre ricorso al Tribunale Amministrativo Regionale ai sensi dell’art. 116 del Codice del processo amministrativo di cui al D.Lgs 2 luglio 2010 n. 104.</w:t>
      </w:r>
    </w:p>
    <w:p w:rsidR="00C87FC6" w:rsidRPr="00D560AA" w:rsidRDefault="00C87FC6" w:rsidP="00C87FC6">
      <w:pPr>
        <w:ind w:right="33"/>
        <w:jc w:val="both"/>
        <w:rPr>
          <w:sz w:val="18"/>
          <w:szCs w:val="18"/>
        </w:rPr>
      </w:pPr>
      <w:r w:rsidRPr="00D560AA">
        <w:rPr>
          <w:sz w:val="18"/>
          <w:szCs w:val="18"/>
        </w:rPr>
        <w:t>Il/la sottoscritto/a, ai sensi del D.P.R. n. 445/2000, consapevole della responsabilità in caso di dichiarazioni false o mendaci o di uso di atti falsi, dichiara e conferma la veridicità di quanto sopra riportato.</w:t>
      </w:r>
    </w:p>
    <w:p w:rsidR="00C87FC6" w:rsidRPr="00D560AA" w:rsidRDefault="00C87FC6" w:rsidP="00C87FC6">
      <w:pPr>
        <w:ind w:right="33"/>
        <w:jc w:val="both"/>
        <w:rPr>
          <w:sz w:val="18"/>
          <w:szCs w:val="18"/>
        </w:rPr>
      </w:pPr>
      <w:r w:rsidRPr="00D560AA">
        <w:rPr>
          <w:sz w:val="18"/>
          <w:szCs w:val="18"/>
        </w:rPr>
        <w:t>Il/la sottoscritto/a si impegna a non divulgare, comunicare e diffondere a terzi i dati, i documenti  e le informazioni che verranno trasmessi a seguito dell’eventuale accoglimento dell’istanza e dichiara di aver preso visione dell’informativa resa ai sensi dell’art. 13 del D.Lgs n. 196/2003 riportata in calce alla presente.</w:t>
      </w:r>
    </w:p>
    <w:p w:rsidR="00C87FC6" w:rsidRPr="00D560AA" w:rsidRDefault="00C87FC6" w:rsidP="00C87FC6">
      <w:pPr>
        <w:ind w:right="33"/>
        <w:jc w:val="both"/>
        <w:rPr>
          <w:sz w:val="18"/>
          <w:szCs w:val="18"/>
        </w:rPr>
      </w:pPr>
      <w:r w:rsidRPr="00D560AA">
        <w:rPr>
          <w:sz w:val="18"/>
          <w:szCs w:val="18"/>
        </w:rPr>
        <w:t>Con la sottoscrizione apposta in calce alla presente istanza di accesso il/la sottoscritto/a autorizza, a norma del D.Lgs.  30 giugno 2003 n. 196 (Codice in materia di protezione dei dati personali), l’A</w:t>
      </w:r>
      <w:r>
        <w:rPr>
          <w:sz w:val="18"/>
          <w:szCs w:val="18"/>
        </w:rPr>
        <w:t>ASUR Marche</w:t>
      </w:r>
      <w:r w:rsidRPr="00D560AA">
        <w:rPr>
          <w:sz w:val="18"/>
          <w:szCs w:val="18"/>
        </w:rPr>
        <w:t xml:space="preserve"> ad inserire e conservare tutti i dati in archivio elettronico e/o cartaceo. Per quanto concerne i diritti degli interessati si fa riferimento a quanto previsto dall’art. 7 del citato D.Lgs. n. 196/2013.</w:t>
      </w:r>
    </w:p>
    <w:p w:rsidR="00C87FC6" w:rsidRDefault="00C87FC6" w:rsidP="00C87FC6">
      <w:r>
        <w:t xml:space="preserve">Luogo e data____________________________ </w:t>
      </w:r>
      <w:r>
        <w:tab/>
        <w:t>Firma__________________________________</w:t>
      </w:r>
    </w:p>
    <w:p w:rsidR="00C87FC6" w:rsidRDefault="00C87FC6" w:rsidP="00C87FC6">
      <w:r>
        <w:t>Si allega: copia del documento d’ identità.</w:t>
      </w:r>
    </w:p>
    <w:p w:rsidR="00C87FC6" w:rsidRDefault="00C87FC6" w:rsidP="00C87FC6">
      <w:r>
        <w:rPr>
          <w:sz w:val="16"/>
          <w:szCs w:val="16"/>
        </w:rPr>
        <w:t>[</w:t>
      </w:r>
      <w:r>
        <w:rPr>
          <w:b/>
          <w:sz w:val="16"/>
          <w:szCs w:val="16"/>
        </w:rPr>
        <w:t>1</w:t>
      </w:r>
      <w:r>
        <w:rPr>
          <w:sz w:val="16"/>
          <w:szCs w:val="16"/>
        </w:rPr>
        <w:t>] Indicare la qualifica nel caso si agisca per conto di una persona giuridica.</w:t>
      </w:r>
    </w:p>
    <w:p w:rsidR="00C87FC6" w:rsidRDefault="00C87FC6" w:rsidP="00C87FC6">
      <w:pPr>
        <w:jc w:val="center"/>
        <w:rPr>
          <w:b/>
          <w:sz w:val="16"/>
          <w:szCs w:val="16"/>
        </w:rPr>
      </w:pPr>
      <w:r>
        <w:rPr>
          <w:b/>
          <w:sz w:val="16"/>
          <w:szCs w:val="16"/>
        </w:rPr>
        <w:t>Informativa sul trattamento dei dati personali forniti con la richiesta (Ai sensi dell’art. 13 del D.Lgs. 196/2003)</w:t>
      </w:r>
    </w:p>
    <w:p w:rsidR="00C87FC6" w:rsidRPr="00D560AA" w:rsidRDefault="00C87FC6" w:rsidP="00C87FC6">
      <w:pPr>
        <w:jc w:val="both"/>
        <w:rPr>
          <w:b/>
          <w:sz w:val="16"/>
          <w:szCs w:val="16"/>
        </w:rPr>
      </w:pPr>
      <w:r w:rsidRPr="00D560AA">
        <w:rPr>
          <w:b/>
          <w:sz w:val="16"/>
          <w:szCs w:val="16"/>
        </w:rPr>
        <w:t>1. Finalità del trattamento</w:t>
      </w:r>
    </w:p>
    <w:p w:rsidR="00C87FC6" w:rsidRPr="00990381" w:rsidRDefault="00C87FC6" w:rsidP="00C87FC6">
      <w:pPr>
        <w:jc w:val="both"/>
        <w:rPr>
          <w:rFonts w:asciiTheme="majorHAnsi" w:hAnsiTheme="majorHAnsi"/>
          <w:sz w:val="16"/>
          <w:szCs w:val="16"/>
        </w:rPr>
      </w:pPr>
      <w:r w:rsidRPr="00990381">
        <w:rPr>
          <w:rFonts w:asciiTheme="majorHAnsi" w:hAnsiTheme="majorHAnsi"/>
          <w:sz w:val="16"/>
          <w:szCs w:val="16"/>
        </w:rPr>
        <w:t xml:space="preserve">I dati personali verranno trattati dall’Azienda </w:t>
      </w:r>
      <w:r>
        <w:rPr>
          <w:rFonts w:asciiTheme="majorHAnsi" w:hAnsiTheme="majorHAnsi"/>
          <w:sz w:val="16"/>
          <w:szCs w:val="16"/>
        </w:rPr>
        <w:t xml:space="preserve">Sanitaria Unica Regionale delle Marche per lo </w:t>
      </w:r>
      <w:r w:rsidRPr="00990381">
        <w:rPr>
          <w:rFonts w:asciiTheme="majorHAnsi" w:hAnsiTheme="majorHAnsi"/>
          <w:sz w:val="16"/>
          <w:szCs w:val="16"/>
        </w:rPr>
        <w:t>svolgimento delle proprie funzioni istituzionali in relazione al procedimento avviato.</w:t>
      </w:r>
    </w:p>
    <w:p w:rsidR="00C87FC6" w:rsidRPr="00D560AA" w:rsidRDefault="00C87FC6" w:rsidP="00C87FC6">
      <w:pPr>
        <w:jc w:val="both"/>
        <w:rPr>
          <w:b/>
          <w:sz w:val="16"/>
          <w:szCs w:val="16"/>
        </w:rPr>
      </w:pPr>
      <w:r w:rsidRPr="00D560AA">
        <w:rPr>
          <w:b/>
          <w:sz w:val="16"/>
          <w:szCs w:val="16"/>
        </w:rPr>
        <w:t>2. Natura del conferimento</w:t>
      </w:r>
    </w:p>
    <w:p w:rsidR="00C87FC6" w:rsidRPr="00D560AA" w:rsidRDefault="00C87FC6" w:rsidP="00C87FC6">
      <w:pPr>
        <w:jc w:val="both"/>
        <w:rPr>
          <w:sz w:val="16"/>
          <w:szCs w:val="16"/>
        </w:rPr>
      </w:pPr>
      <w:r w:rsidRPr="00D560AA">
        <w:rPr>
          <w:sz w:val="16"/>
          <w:szCs w:val="16"/>
        </w:rPr>
        <w:t>Il conferimento dei dati personali è obbligatorio, in quanto in mancanza di esso non sarà possibile dare inizio al procedimento menzionato in precedenza e provvedere all’emanazione del provvedimento conclusivo dello stesso.</w:t>
      </w:r>
    </w:p>
    <w:p w:rsidR="00C87FC6" w:rsidRPr="00D560AA" w:rsidRDefault="00C87FC6" w:rsidP="00C87FC6">
      <w:pPr>
        <w:jc w:val="both"/>
        <w:rPr>
          <w:b/>
          <w:sz w:val="16"/>
          <w:szCs w:val="16"/>
        </w:rPr>
      </w:pPr>
      <w:r w:rsidRPr="00D560AA">
        <w:rPr>
          <w:b/>
          <w:sz w:val="16"/>
          <w:szCs w:val="16"/>
        </w:rPr>
        <w:t>3. Modalità del trattamento</w:t>
      </w:r>
    </w:p>
    <w:p w:rsidR="00C87FC6" w:rsidRPr="00D560AA" w:rsidRDefault="00C87FC6" w:rsidP="00C87FC6">
      <w:pPr>
        <w:jc w:val="both"/>
        <w:rPr>
          <w:sz w:val="16"/>
          <w:szCs w:val="16"/>
        </w:rPr>
      </w:pPr>
      <w:r w:rsidRPr="00D560AA">
        <w:rPr>
          <w:sz w:val="16"/>
          <w:szCs w:val="16"/>
        </w:rPr>
        <w:t>In relazione alle finalità di cui sopra, il trattamento dei dati personali avverrà con modalità informatiche e manuali, in modo da garantire la riservatezza e la sicurezza degli stessi.</w:t>
      </w:r>
    </w:p>
    <w:p w:rsidR="00C87FC6" w:rsidRPr="00D560AA" w:rsidRDefault="00C87FC6" w:rsidP="00C87FC6">
      <w:pPr>
        <w:jc w:val="both"/>
        <w:rPr>
          <w:b/>
          <w:sz w:val="16"/>
          <w:szCs w:val="16"/>
        </w:rPr>
      </w:pPr>
      <w:r w:rsidRPr="00D560AA">
        <w:rPr>
          <w:b/>
          <w:sz w:val="16"/>
          <w:szCs w:val="16"/>
        </w:rPr>
        <w:t>4. Categorie di soggetti ai quali i dati personali possono essere comunicati o che possono venirne a conoscenza in qualità d Responsabili o Incaricati</w:t>
      </w:r>
    </w:p>
    <w:p w:rsidR="00C87FC6" w:rsidRPr="00D560AA" w:rsidRDefault="00C87FC6" w:rsidP="00C87FC6">
      <w:pPr>
        <w:jc w:val="both"/>
        <w:rPr>
          <w:sz w:val="16"/>
          <w:szCs w:val="16"/>
        </w:rPr>
      </w:pPr>
      <w:r w:rsidRPr="00D560AA">
        <w:rPr>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C87FC6" w:rsidRPr="00D560AA" w:rsidRDefault="00C87FC6" w:rsidP="00C87FC6">
      <w:pPr>
        <w:jc w:val="both"/>
        <w:rPr>
          <w:b/>
          <w:sz w:val="16"/>
          <w:szCs w:val="16"/>
        </w:rPr>
      </w:pPr>
      <w:r w:rsidRPr="00D560AA">
        <w:rPr>
          <w:b/>
          <w:sz w:val="16"/>
          <w:szCs w:val="16"/>
        </w:rPr>
        <w:t>5. Diritti dell’interessato</w:t>
      </w:r>
    </w:p>
    <w:p w:rsidR="00C87FC6" w:rsidRPr="00D560AA" w:rsidRDefault="00C87FC6" w:rsidP="00C87FC6">
      <w:pPr>
        <w:jc w:val="both"/>
        <w:rPr>
          <w:sz w:val="16"/>
          <w:szCs w:val="16"/>
        </w:rPr>
      </w:pPr>
      <w:r w:rsidRPr="00D560AA">
        <w:rPr>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C87FC6" w:rsidRPr="00D560AA" w:rsidRDefault="00C87FC6" w:rsidP="00C87FC6">
      <w:pPr>
        <w:jc w:val="both"/>
        <w:rPr>
          <w:b/>
          <w:sz w:val="16"/>
          <w:szCs w:val="16"/>
        </w:rPr>
      </w:pPr>
      <w:r w:rsidRPr="00D560AA">
        <w:rPr>
          <w:b/>
          <w:sz w:val="16"/>
          <w:szCs w:val="16"/>
        </w:rPr>
        <w:t>6. Titolare e Responsabili del trattamento</w:t>
      </w:r>
    </w:p>
    <w:p w:rsidR="00C87FC6" w:rsidRPr="00D560AA" w:rsidRDefault="00C87FC6" w:rsidP="00C87FC6">
      <w:pPr>
        <w:jc w:val="both"/>
        <w:rPr>
          <w:sz w:val="16"/>
          <w:szCs w:val="16"/>
        </w:rPr>
      </w:pPr>
      <w:r w:rsidRPr="00D560AA">
        <w:rPr>
          <w:sz w:val="16"/>
          <w:szCs w:val="16"/>
        </w:rPr>
        <w:t>Il Titolare del trattamento dei dati è l’</w:t>
      </w:r>
      <w:r>
        <w:rPr>
          <w:sz w:val="16"/>
          <w:szCs w:val="16"/>
        </w:rPr>
        <w:t>ASUR Marche.</w:t>
      </w:r>
    </w:p>
    <w:p w:rsidR="00C87FC6" w:rsidRDefault="00C87FC6" w:rsidP="00C87FC6">
      <w:pPr>
        <w:rPr>
          <w:b/>
          <w:sz w:val="32"/>
          <w:szCs w:val="32"/>
        </w:rPr>
      </w:pPr>
    </w:p>
    <w:p w:rsidR="00C87FC6" w:rsidRDefault="00C87FC6" w:rsidP="00C87FC6">
      <w:pPr>
        <w:rPr>
          <w:b/>
          <w:sz w:val="32"/>
          <w:szCs w:val="32"/>
        </w:rPr>
      </w:pPr>
    </w:p>
    <w:p w:rsidR="00C87FC6" w:rsidRDefault="00C87FC6" w:rsidP="00C87FC6">
      <w:pPr>
        <w:rPr>
          <w:b/>
          <w:sz w:val="32"/>
          <w:szCs w:val="32"/>
        </w:rPr>
      </w:pPr>
    </w:p>
    <w:p w:rsidR="00C87FC6" w:rsidRPr="00D560AA" w:rsidRDefault="00C87FC6" w:rsidP="00C87FC6">
      <w:pPr>
        <w:rPr>
          <w:b/>
          <w:sz w:val="32"/>
          <w:szCs w:val="32"/>
        </w:rPr>
      </w:pPr>
      <w:r w:rsidRPr="00D560AA">
        <w:rPr>
          <w:b/>
          <w:sz w:val="32"/>
          <w:szCs w:val="32"/>
        </w:rPr>
        <w:lastRenderedPageBreak/>
        <w:t xml:space="preserve">ALLEGATO </w:t>
      </w:r>
      <w:r>
        <w:rPr>
          <w:b/>
          <w:sz w:val="32"/>
          <w:szCs w:val="32"/>
        </w:rPr>
        <w:t>G</w:t>
      </w:r>
    </w:p>
    <w:p w:rsidR="00C87FC6" w:rsidRDefault="00C87FC6" w:rsidP="00C87FC6">
      <w:pPr>
        <w:ind w:left="5664"/>
      </w:pPr>
      <w:r>
        <w:t xml:space="preserve">da trasmettere con raccomandata a.r. o PEC  </w:t>
      </w:r>
    </w:p>
    <w:p w:rsidR="00C87FC6" w:rsidRDefault="00C87FC6" w:rsidP="00C87FC6">
      <w:pPr>
        <w:jc w:val="center"/>
      </w:pPr>
      <w:r>
        <w:t>COMUNICAZIONE DINIEGO TOTALE/PARZIALE/DIFFERIMENTO</w:t>
      </w:r>
    </w:p>
    <w:p w:rsidR="00C87FC6" w:rsidRDefault="00C87FC6" w:rsidP="00C87FC6">
      <w:pPr>
        <w:jc w:val="both"/>
      </w:pPr>
    </w:p>
    <w:p w:rsidR="00C87FC6" w:rsidRDefault="00C87FC6" w:rsidP="00C87FC6">
      <w:pPr>
        <w:jc w:val="both"/>
      </w:pPr>
      <w:r>
        <w:t xml:space="preserve">Al Sig/Alla Ditta   </w:t>
      </w:r>
    </w:p>
    <w:p w:rsidR="00C87FC6" w:rsidRDefault="00C87FC6" w:rsidP="00C87FC6">
      <w:pPr>
        <w:jc w:val="both"/>
      </w:pPr>
    </w:p>
    <w:p w:rsidR="00C87FC6" w:rsidRDefault="00C87FC6" w:rsidP="00C87FC6">
      <w:pPr>
        <w:jc w:val="both"/>
      </w:pPr>
      <w:r>
        <w:t>Oggetto: richiesta di accesso generalizzato – Provvedimento di diniego totale, parziale o differimento dell’accesso generalizzato.</w:t>
      </w:r>
    </w:p>
    <w:p w:rsidR="00C87FC6" w:rsidRDefault="00C87FC6" w:rsidP="00C87FC6">
      <w:pPr>
        <w:jc w:val="both"/>
      </w:pPr>
    </w:p>
    <w:p w:rsidR="00C87FC6" w:rsidRDefault="00C87FC6" w:rsidP="00C87FC6">
      <w:pPr>
        <w:spacing w:line="240" w:lineRule="atLeast"/>
        <w:jc w:val="both"/>
      </w:pPr>
      <w:r>
        <w:t xml:space="preserve">Con riferimento alla Sua richiesta di accesso generalizzato ex art. 5 comma 2 del D.Lgs n. 33/2013, pervenuta a questa Azienda in data _______________________, prot. N. ____________________________, </w:t>
      </w:r>
    </w:p>
    <w:p w:rsidR="00C87FC6" w:rsidRDefault="00C87FC6" w:rsidP="00C87FC6">
      <w:pPr>
        <w:spacing w:line="240" w:lineRule="atLeast"/>
        <w:jc w:val="center"/>
      </w:pPr>
      <w:r>
        <w:t>SI COMUNICA</w:t>
      </w:r>
    </w:p>
    <w:p w:rsidR="00C87FC6" w:rsidRDefault="00C87FC6" w:rsidP="00C87FC6">
      <w:pPr>
        <w:spacing w:line="240" w:lineRule="atLeast"/>
        <w:jc w:val="both"/>
      </w:pPr>
      <w:r>
        <w:t>che la stessa  non può essere accolta (in tutto /in parte)</w:t>
      </w:r>
    </w:p>
    <w:p w:rsidR="00C87FC6" w:rsidRDefault="00C87FC6" w:rsidP="00C87FC6">
      <w:pPr>
        <w:spacing w:line="240" w:lineRule="atLeast"/>
        <w:jc w:val="both"/>
      </w:pPr>
      <w:r>
        <w:t>Oppure</w:t>
      </w:r>
    </w:p>
    <w:p w:rsidR="00C87FC6" w:rsidRDefault="00C87FC6" w:rsidP="00C87FC6">
      <w:pPr>
        <w:spacing w:line="240" w:lineRule="atLeast"/>
        <w:jc w:val="both"/>
      </w:pPr>
      <w:r>
        <w:t>che l’esercizio del diritto di accesso generalizzato deve essere differito per giorni _______________,</w:t>
      </w:r>
    </w:p>
    <w:p w:rsidR="00C87FC6" w:rsidRDefault="00C87FC6" w:rsidP="00C87FC6">
      <w:pPr>
        <w:spacing w:line="240" w:lineRule="atLeast"/>
        <w:jc w:val="both"/>
      </w:pPr>
    </w:p>
    <w:p w:rsidR="00C87FC6" w:rsidRDefault="00C87FC6" w:rsidP="00C87FC6">
      <w:pPr>
        <w:spacing w:line="240" w:lineRule="atLeast"/>
        <w:jc w:val="both"/>
      </w:pPr>
      <w:r>
        <w:t>per i seguenti motivi:</w:t>
      </w:r>
    </w:p>
    <w:p w:rsidR="00C87FC6" w:rsidRDefault="00C87FC6" w:rsidP="00C87FC6">
      <w:pPr>
        <w:spacing w:line="24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FC6" w:rsidRDefault="00C87FC6" w:rsidP="00C87FC6">
      <w:pPr>
        <w:spacing w:line="240" w:lineRule="atLeast"/>
        <w:jc w:val="both"/>
      </w:pPr>
      <w:r>
        <w:t>Il richiedente può presentare richiesta di riesame al Responsabile della Prevenzione della Corruzione e della trasparenza, che decide con provvedimento motivato entro il termine di 20 giorni.</w:t>
      </w:r>
    </w:p>
    <w:p w:rsidR="00C87FC6" w:rsidRDefault="00C87FC6" w:rsidP="00C87FC6">
      <w:pPr>
        <w:spacing w:line="240" w:lineRule="atLeast"/>
        <w:jc w:val="both"/>
      </w:pPr>
      <w:r>
        <w:t>Si avverte l’interessato che contro il presente provvedimento, nei casi di diniego totale o parziale all’accesso generalizzato, potrà proporre ricorso avanti il TAR per la Lombardia ai sensi dell’art. 116 del Codice del processo amministrativo di cui al D.Lgs n. 104/2010.</w:t>
      </w:r>
    </w:p>
    <w:p w:rsidR="00C87FC6" w:rsidRDefault="00C87FC6" w:rsidP="00C87FC6">
      <w:pPr>
        <w:spacing w:line="240" w:lineRule="atLeast"/>
        <w:jc w:val="both"/>
      </w:pPr>
    </w:p>
    <w:p w:rsidR="00C87FC6" w:rsidRDefault="00C87FC6" w:rsidP="00C87FC6">
      <w:pPr>
        <w:spacing w:line="240" w:lineRule="atLeast"/>
        <w:jc w:val="both"/>
      </w:pPr>
      <w:r>
        <w:t>Luogo e data</w:t>
      </w:r>
    </w:p>
    <w:p w:rsidR="00C87FC6" w:rsidRDefault="00C87FC6" w:rsidP="00C87FC6">
      <w:pPr>
        <w:spacing w:line="240" w:lineRule="atLeast"/>
      </w:pPr>
      <w:r>
        <w:tab/>
      </w:r>
      <w:r>
        <w:tab/>
      </w:r>
      <w:r>
        <w:tab/>
      </w:r>
      <w:r>
        <w:tab/>
      </w:r>
      <w:r>
        <w:tab/>
      </w:r>
      <w:r>
        <w:tab/>
      </w:r>
      <w:r>
        <w:tab/>
      </w:r>
      <w:r>
        <w:tab/>
      </w:r>
      <w:r>
        <w:tab/>
      </w:r>
      <w:r>
        <w:tab/>
        <w:t>Il DIRIGENTE</w:t>
      </w:r>
    </w:p>
    <w:p w:rsidR="00C87FC6" w:rsidRDefault="00C87FC6" w:rsidP="00C87FC6">
      <w:pPr>
        <w:spacing w:line="240" w:lineRule="atLeast"/>
        <w:jc w:val="both"/>
      </w:pPr>
    </w:p>
    <w:p w:rsidR="00C87FC6" w:rsidRDefault="00C87FC6" w:rsidP="00C87FC6"/>
    <w:p w:rsidR="00C87FC6" w:rsidRDefault="00C87FC6" w:rsidP="00C87FC6">
      <w:pPr>
        <w:rPr>
          <w:b/>
          <w:sz w:val="32"/>
          <w:szCs w:val="32"/>
        </w:rPr>
      </w:pPr>
    </w:p>
    <w:p w:rsidR="00C87FC6" w:rsidRDefault="00C87FC6" w:rsidP="00C87FC6">
      <w:pPr>
        <w:rPr>
          <w:b/>
          <w:sz w:val="32"/>
          <w:szCs w:val="32"/>
        </w:rPr>
      </w:pPr>
      <w:r w:rsidRPr="002F7E88">
        <w:rPr>
          <w:b/>
          <w:sz w:val="32"/>
          <w:szCs w:val="32"/>
        </w:rPr>
        <w:lastRenderedPageBreak/>
        <w:t>ALLEGATO H</w:t>
      </w:r>
    </w:p>
    <w:p w:rsidR="00C87FC6" w:rsidRDefault="00C87FC6" w:rsidP="00C87FC6">
      <w:pPr>
        <w:jc w:val="center"/>
      </w:pPr>
      <w:r>
        <w:tab/>
      </w:r>
      <w:r>
        <w:tab/>
      </w:r>
      <w:r>
        <w:tab/>
      </w:r>
      <w:r>
        <w:tab/>
      </w:r>
      <w:r>
        <w:tab/>
        <w:t xml:space="preserve">da trasmettere con raccomandata a.r. o PEC  </w:t>
      </w:r>
    </w:p>
    <w:p w:rsidR="00C87FC6" w:rsidRDefault="00C87FC6" w:rsidP="00C87FC6">
      <w:pPr>
        <w:jc w:val="center"/>
        <w:rPr>
          <w:sz w:val="24"/>
          <w:szCs w:val="24"/>
        </w:rPr>
      </w:pPr>
    </w:p>
    <w:p w:rsidR="00C87FC6" w:rsidRDefault="00C87FC6" w:rsidP="00C87FC6">
      <w:pPr>
        <w:jc w:val="center"/>
        <w:rPr>
          <w:sz w:val="24"/>
          <w:szCs w:val="24"/>
        </w:rPr>
      </w:pPr>
      <w:r>
        <w:rPr>
          <w:sz w:val="24"/>
          <w:szCs w:val="24"/>
        </w:rPr>
        <w:t>COMUNICAZIONE AI SOGGETTI CONTROINTERESSATI</w:t>
      </w:r>
    </w:p>
    <w:p w:rsidR="00C87FC6" w:rsidRPr="001E1AE6" w:rsidRDefault="00C87FC6" w:rsidP="00C87FC6">
      <w:pPr>
        <w:jc w:val="center"/>
      </w:pPr>
      <w:r w:rsidRPr="001E1AE6">
        <w:t>(art. 5, comma 5 , D.lgs n. 33/2013)</w:t>
      </w:r>
    </w:p>
    <w:p w:rsidR="00C87FC6" w:rsidRDefault="00C87FC6" w:rsidP="00C87FC6">
      <w:r>
        <w:t xml:space="preserve">Al Sig/Alla Ditta      </w:t>
      </w:r>
    </w:p>
    <w:p w:rsidR="00C87FC6" w:rsidRDefault="00C87FC6" w:rsidP="00C87FC6"/>
    <w:p w:rsidR="00C87FC6" w:rsidRDefault="00C87FC6" w:rsidP="00C87FC6">
      <w:pPr>
        <w:jc w:val="both"/>
      </w:pPr>
      <w:r>
        <w:t>Oggetto: richiesta di accesso generalizzato – Comunicazione ai soggetti controinteressati ai sensi dell’art. 30 del vigente regolamento aziendale e dell’  art. 5 comma 5 del D.Lgs n. 33/2013.</w:t>
      </w:r>
    </w:p>
    <w:p w:rsidR="00C87FC6" w:rsidRDefault="00C87FC6" w:rsidP="00C87FC6">
      <w:pPr>
        <w:jc w:val="both"/>
      </w:pPr>
    </w:p>
    <w:p w:rsidR="00C87FC6" w:rsidRDefault="00C87FC6" w:rsidP="00C87FC6">
      <w:pPr>
        <w:spacing w:line="240" w:lineRule="atLeast"/>
        <w:jc w:val="both"/>
      </w:pPr>
      <w:r>
        <w:t>Si trasmette in allegato copia della richiesta di accesso generalizzato della/del Sig.ra/Sig. _______________________________________________________________________________________</w:t>
      </w:r>
    </w:p>
    <w:p w:rsidR="00C87FC6" w:rsidRDefault="00C87FC6" w:rsidP="00C87FC6">
      <w:pPr>
        <w:spacing w:line="240" w:lineRule="atLeast"/>
        <w:jc w:val="both"/>
      </w:pPr>
      <w:r>
        <w:t xml:space="preserve">pervenuta a questa Azienda in data ___________________prot. N. _____________________, per la quale </w:t>
      </w:r>
      <w:smartTag w:uri="urn:schemas-microsoft-com:office:smarttags" w:element="PersonName">
        <w:smartTagPr>
          <w:attr w:name="ProductID" w:val="la S.V"/>
        </w:smartTagPr>
        <w:r>
          <w:t>la S.V</w:t>
        </w:r>
      </w:smartTag>
      <w:r>
        <w:t>./codesta Società dalla S.V. rappresentata, è stata individuata quale soggetto contro interessato ai sensi delle vigenti disposizioni.</w:t>
      </w:r>
    </w:p>
    <w:p w:rsidR="00C87FC6" w:rsidRDefault="00C87FC6" w:rsidP="00C87FC6">
      <w:pPr>
        <w:spacing w:line="240" w:lineRule="atLeast"/>
        <w:jc w:val="both"/>
      </w:pPr>
    </w:p>
    <w:p w:rsidR="00C87FC6" w:rsidRDefault="00C87FC6" w:rsidP="00C87FC6">
      <w:pPr>
        <w:spacing w:line="240" w:lineRule="atLeast"/>
        <w:jc w:val="both"/>
      </w:pPr>
      <w:r>
        <w:t xml:space="preserve">Entro 10 giorni dal ricevimento della presente comunicazione </w:t>
      </w:r>
      <w:smartTag w:uri="urn:schemas-microsoft-com:office:smarttags" w:element="PersonName">
        <w:smartTagPr>
          <w:attr w:name="ProductID" w:val="la S.V"/>
        </w:smartTagPr>
        <w:smartTag w:uri="urn:schemas-microsoft-com:office:smarttags" w:element="PersonName">
          <w:smartTagPr>
            <w:attr w:name="ProductID" w:val="la S.V."/>
          </w:smartTagPr>
          <w:r>
            <w:t>la S.V</w:t>
          </w:r>
        </w:smartTag>
        <w:r>
          <w:t>.</w:t>
        </w:r>
      </w:smartTag>
      <w:r>
        <w:t xml:space="preserve"> (oppure) Codesta Società rappresentata dalla S.V. in qualità di _______________________________, quale soggetto controinteressato potrà presentare una motivata opposizione, anche per via telematica, alla richiesta di accesso generalizzata qui allegata.</w:t>
      </w:r>
    </w:p>
    <w:p w:rsidR="00C87FC6" w:rsidRDefault="00C87FC6" w:rsidP="00C87FC6">
      <w:pPr>
        <w:spacing w:line="240" w:lineRule="atLeast"/>
        <w:jc w:val="both"/>
      </w:pPr>
    </w:p>
    <w:p w:rsidR="00C87FC6" w:rsidRDefault="00C87FC6" w:rsidP="00C87FC6">
      <w:pPr>
        <w:spacing w:line="240" w:lineRule="atLeast"/>
        <w:jc w:val="both"/>
      </w:pPr>
      <w:r>
        <w:t>Si fa presente che decorso tale termine senza che alcuna opposizione venga prodotta, l’Azienda provvederà comunque sulla richiesta di accesso.</w:t>
      </w:r>
    </w:p>
    <w:p w:rsidR="00C87FC6" w:rsidRDefault="00C87FC6" w:rsidP="00C87FC6">
      <w:pPr>
        <w:spacing w:line="240" w:lineRule="atLeast"/>
        <w:jc w:val="both"/>
      </w:pPr>
    </w:p>
    <w:p w:rsidR="00C87FC6" w:rsidRDefault="00C87FC6" w:rsidP="00C87FC6">
      <w:pPr>
        <w:spacing w:line="240" w:lineRule="atLeast"/>
        <w:jc w:val="both"/>
      </w:pPr>
      <w:r>
        <w:tab/>
      </w:r>
      <w:r>
        <w:tab/>
      </w:r>
      <w:r>
        <w:tab/>
      </w:r>
      <w:r>
        <w:tab/>
      </w:r>
      <w:r>
        <w:tab/>
      </w:r>
      <w:r>
        <w:tab/>
      </w:r>
      <w:r>
        <w:tab/>
      </w:r>
      <w:r>
        <w:tab/>
      </w:r>
      <w:r>
        <w:tab/>
        <w:t>IL DIRIGENTE</w:t>
      </w:r>
    </w:p>
    <w:p w:rsidR="00C87FC6" w:rsidRDefault="00C87FC6" w:rsidP="00C87FC6">
      <w:pPr>
        <w:spacing w:line="240" w:lineRule="atLeast"/>
        <w:jc w:val="both"/>
      </w:pPr>
    </w:p>
    <w:p w:rsidR="00C87FC6" w:rsidRDefault="00C87FC6" w:rsidP="00C87FC6">
      <w:pPr>
        <w:spacing w:line="240" w:lineRule="atLeast"/>
        <w:jc w:val="both"/>
      </w:pPr>
    </w:p>
    <w:p w:rsidR="00C87FC6" w:rsidRDefault="00C87FC6" w:rsidP="00C87FC6">
      <w:pPr>
        <w:spacing w:line="240" w:lineRule="atLeast"/>
        <w:jc w:val="both"/>
      </w:pPr>
    </w:p>
    <w:p w:rsidR="00C87FC6" w:rsidRDefault="00C87FC6" w:rsidP="00C87FC6">
      <w:pPr>
        <w:spacing w:line="240" w:lineRule="atLeast"/>
        <w:jc w:val="both"/>
      </w:pPr>
    </w:p>
    <w:p w:rsidR="00C87FC6" w:rsidRDefault="00C87FC6" w:rsidP="00C87FC6">
      <w:pPr>
        <w:spacing w:line="240" w:lineRule="atLeast"/>
        <w:jc w:val="both"/>
      </w:pPr>
    </w:p>
    <w:p w:rsidR="00C87FC6" w:rsidRDefault="00C87FC6" w:rsidP="001B331E">
      <w:pPr>
        <w:tabs>
          <w:tab w:val="left" w:pos="0"/>
        </w:tabs>
        <w:spacing w:before="230" w:after="0" w:line="360" w:lineRule="auto"/>
        <w:jc w:val="both"/>
        <w:rPr>
          <w:rFonts w:asciiTheme="majorHAnsi" w:hAnsiTheme="majorHAnsi" w:cs="Times New Roman"/>
          <w:b/>
          <w:color w:val="000000"/>
          <w:sz w:val="28"/>
          <w:szCs w:val="28"/>
        </w:rPr>
      </w:pPr>
    </w:p>
    <w:sectPr w:rsidR="00C87FC6" w:rsidSect="00C7791F">
      <w:headerReference w:type="default" r:id="rId17"/>
      <w:pgSz w:w="11900" w:h="16840"/>
      <w:pgMar w:top="-1560" w:right="1127" w:bottom="-993"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F8" w:rsidRDefault="005B05F8" w:rsidP="00874357">
      <w:pPr>
        <w:spacing w:after="0" w:line="240" w:lineRule="auto"/>
      </w:pPr>
      <w:r>
        <w:separator/>
      </w:r>
    </w:p>
  </w:endnote>
  <w:endnote w:type="continuationSeparator" w:id="0">
    <w:p w:rsidR="005B05F8" w:rsidRDefault="005B05F8" w:rsidP="0087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F8" w:rsidRDefault="005B05F8" w:rsidP="00874357">
      <w:pPr>
        <w:spacing w:after="0" w:line="240" w:lineRule="auto"/>
      </w:pPr>
      <w:r>
        <w:separator/>
      </w:r>
    </w:p>
  </w:footnote>
  <w:footnote w:type="continuationSeparator" w:id="0">
    <w:p w:rsidR="005B05F8" w:rsidRDefault="005B05F8" w:rsidP="0087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860"/>
      <w:docPartObj>
        <w:docPartGallery w:val="Page Numbers (Margins)"/>
        <w:docPartUnique/>
      </w:docPartObj>
    </w:sdtPr>
    <w:sdtEndPr/>
    <w:sdtContent>
      <w:p w:rsidR="00AD785C" w:rsidRDefault="00AD785C">
        <w:pPr>
          <w:pStyle w:val="Intestazione"/>
        </w:pPr>
        <w:r>
          <w:rPr>
            <w:noProof/>
            <w:lang w:eastAsia="it-I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D785C" w:rsidRDefault="00AD785C">
                              <w:pPr>
                                <w:pBdr>
                                  <w:bottom w:val="single" w:sz="4" w:space="1" w:color="auto"/>
                                </w:pBdr>
                              </w:pPr>
                              <w:r>
                                <w:fldChar w:fldCharType="begin"/>
                              </w:r>
                              <w:r>
                                <w:instrText>PAGE   \* MERGEFORMAT</w:instrText>
                              </w:r>
                              <w:r>
                                <w:fldChar w:fldCharType="separate"/>
                              </w:r>
                              <w:r w:rsidR="0081558C">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32"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AD785C" w:rsidRDefault="00AD785C">
                        <w:pPr>
                          <w:pBdr>
                            <w:bottom w:val="single" w:sz="4" w:space="1" w:color="auto"/>
                          </w:pBdr>
                        </w:pPr>
                        <w:r>
                          <w:fldChar w:fldCharType="begin"/>
                        </w:r>
                        <w:r>
                          <w:instrText>PAGE   \* MERGEFORMAT</w:instrText>
                        </w:r>
                        <w:r>
                          <w:fldChar w:fldCharType="separate"/>
                        </w:r>
                        <w:r w:rsidR="0081558C">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3B4"/>
    <w:multiLevelType w:val="hybridMultilevel"/>
    <w:tmpl w:val="38FC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980426"/>
    <w:multiLevelType w:val="hybridMultilevel"/>
    <w:tmpl w:val="597C5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1670A9"/>
    <w:multiLevelType w:val="hybridMultilevel"/>
    <w:tmpl w:val="8C7AB3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9C3346"/>
    <w:multiLevelType w:val="hybridMultilevel"/>
    <w:tmpl w:val="6EFE7F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DB1D62"/>
    <w:multiLevelType w:val="hybridMultilevel"/>
    <w:tmpl w:val="92DA6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AB73FF"/>
    <w:multiLevelType w:val="hybridMultilevel"/>
    <w:tmpl w:val="C21EA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8642C1"/>
    <w:multiLevelType w:val="hybridMultilevel"/>
    <w:tmpl w:val="5646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676A69"/>
    <w:multiLevelType w:val="hybridMultilevel"/>
    <w:tmpl w:val="2E5E5452"/>
    <w:lvl w:ilvl="0" w:tplc="7E1A3B0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C67EE8"/>
    <w:multiLevelType w:val="hybridMultilevel"/>
    <w:tmpl w:val="D0060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844CE7"/>
    <w:multiLevelType w:val="hybridMultilevel"/>
    <w:tmpl w:val="F2D2191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E72349"/>
    <w:multiLevelType w:val="hybridMultilevel"/>
    <w:tmpl w:val="A0D6B8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2C6FCF"/>
    <w:multiLevelType w:val="hybridMultilevel"/>
    <w:tmpl w:val="5CDA8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EC0B51"/>
    <w:multiLevelType w:val="hybridMultilevel"/>
    <w:tmpl w:val="C51C4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DC361D"/>
    <w:multiLevelType w:val="hybridMultilevel"/>
    <w:tmpl w:val="477CC0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4B2326"/>
    <w:multiLevelType w:val="hybridMultilevel"/>
    <w:tmpl w:val="3B6890C6"/>
    <w:lvl w:ilvl="0" w:tplc="1B74A7FA">
      <w:start w:val="2"/>
      <w:numFmt w:val="bullet"/>
      <w:lvlText w:val="-"/>
      <w:lvlJc w:val="left"/>
      <w:pPr>
        <w:ind w:left="720" w:hanging="360"/>
      </w:pPr>
      <w:rPr>
        <w:rFonts w:ascii="Times-BoldItalic" w:eastAsia="Times New Roman" w:hAnsi="Times-BoldItalic"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BB7750E"/>
    <w:multiLevelType w:val="hybridMultilevel"/>
    <w:tmpl w:val="D2F239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C0C3ABE"/>
    <w:multiLevelType w:val="hybridMultilevel"/>
    <w:tmpl w:val="A1F609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D6C6A77"/>
    <w:multiLevelType w:val="hybridMultilevel"/>
    <w:tmpl w:val="3C1AF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AD1F9D"/>
    <w:multiLevelType w:val="hybridMultilevel"/>
    <w:tmpl w:val="F8624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E050EA"/>
    <w:multiLevelType w:val="hybridMultilevel"/>
    <w:tmpl w:val="E31C3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E43E94"/>
    <w:multiLevelType w:val="hybridMultilevel"/>
    <w:tmpl w:val="477CC0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4046DD5"/>
    <w:multiLevelType w:val="hybridMultilevel"/>
    <w:tmpl w:val="B9F456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4E22CAA"/>
    <w:multiLevelType w:val="hybridMultilevel"/>
    <w:tmpl w:val="7DEC4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8A1008"/>
    <w:multiLevelType w:val="hybridMultilevel"/>
    <w:tmpl w:val="477CC0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6285109"/>
    <w:multiLevelType w:val="hybridMultilevel"/>
    <w:tmpl w:val="3A1483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5302B2"/>
    <w:multiLevelType w:val="multilevel"/>
    <w:tmpl w:val="48A68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A4515AB"/>
    <w:multiLevelType w:val="hybridMultilevel"/>
    <w:tmpl w:val="FBE4F1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6DE819AF"/>
    <w:multiLevelType w:val="hybridMultilevel"/>
    <w:tmpl w:val="04AC9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6241233"/>
    <w:multiLevelType w:val="hybridMultilevel"/>
    <w:tmpl w:val="C0BC87AE"/>
    <w:lvl w:ilvl="0" w:tplc="D87EFC0A">
      <w:start w:val="1"/>
      <w:numFmt w:val="bullet"/>
      <w:lvlText w:val=""/>
      <w:lvlJc w:val="left"/>
      <w:pPr>
        <w:tabs>
          <w:tab w:val="num" w:pos="3294"/>
        </w:tabs>
        <w:ind w:left="329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29">
    <w:nsid w:val="78801428"/>
    <w:multiLevelType w:val="hybridMultilevel"/>
    <w:tmpl w:val="D1425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FF1226D"/>
    <w:multiLevelType w:val="hybridMultilevel"/>
    <w:tmpl w:val="B37C48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9"/>
  </w:num>
  <w:num w:numId="3">
    <w:abstractNumId w:val="17"/>
  </w:num>
  <w:num w:numId="4">
    <w:abstractNumId w:val="30"/>
  </w:num>
  <w:num w:numId="5">
    <w:abstractNumId w:val="5"/>
  </w:num>
  <w:num w:numId="6">
    <w:abstractNumId w:val="3"/>
  </w:num>
  <w:num w:numId="7">
    <w:abstractNumId w:val="27"/>
  </w:num>
  <w:num w:numId="8">
    <w:abstractNumId w:val="20"/>
  </w:num>
  <w:num w:numId="9">
    <w:abstractNumId w:val="14"/>
  </w:num>
  <w:num w:numId="10">
    <w:abstractNumId w:val="7"/>
  </w:num>
  <w:num w:numId="11">
    <w:abstractNumId w:val="9"/>
  </w:num>
  <w:num w:numId="12">
    <w:abstractNumId w:val="18"/>
  </w:num>
  <w:num w:numId="13">
    <w:abstractNumId w:val="29"/>
  </w:num>
  <w:num w:numId="14">
    <w:abstractNumId w:val="13"/>
  </w:num>
  <w:num w:numId="15">
    <w:abstractNumId w:val="23"/>
  </w:num>
  <w:num w:numId="16">
    <w:abstractNumId w:val="11"/>
  </w:num>
  <w:num w:numId="17">
    <w:abstractNumId w:val="28"/>
  </w:num>
  <w:num w:numId="18">
    <w:abstractNumId w:val="26"/>
  </w:num>
  <w:num w:numId="19">
    <w:abstractNumId w:val="1"/>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0"/>
  </w:num>
  <w:num w:numId="38">
    <w:abstractNumId w:val="2"/>
  </w:num>
  <w:num w:numId="39">
    <w:abstractNumId w:val="21"/>
  </w:num>
  <w:num w:numId="40">
    <w:abstractNumId w:val="16"/>
  </w:num>
  <w:num w:numId="41">
    <w:abstractNumId w:val="4"/>
  </w:num>
  <w:num w:numId="42">
    <w:abstractNumId w:val="6"/>
  </w:num>
  <w:num w:numId="43">
    <w:abstractNumId w:val="8"/>
  </w:num>
  <w:num w:numId="44">
    <w:abstractNumId w:val="15"/>
  </w:num>
  <w:num w:numId="45">
    <w:abstractNumId w:val="22"/>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9F"/>
    <w:rsid w:val="0000087D"/>
    <w:rsid w:val="00004A2E"/>
    <w:rsid w:val="00025BF1"/>
    <w:rsid w:val="0004595D"/>
    <w:rsid w:val="0006615A"/>
    <w:rsid w:val="00070AF1"/>
    <w:rsid w:val="00072AE8"/>
    <w:rsid w:val="00085C16"/>
    <w:rsid w:val="00087D65"/>
    <w:rsid w:val="00095232"/>
    <w:rsid w:val="000B4B0E"/>
    <w:rsid w:val="000F52D9"/>
    <w:rsid w:val="00101A17"/>
    <w:rsid w:val="00115604"/>
    <w:rsid w:val="00156AE4"/>
    <w:rsid w:val="00161178"/>
    <w:rsid w:val="00181F3D"/>
    <w:rsid w:val="00182292"/>
    <w:rsid w:val="001A1786"/>
    <w:rsid w:val="001B1163"/>
    <w:rsid w:val="001B331E"/>
    <w:rsid w:val="001C1149"/>
    <w:rsid w:val="001C68E2"/>
    <w:rsid w:val="001D0959"/>
    <w:rsid w:val="001D1458"/>
    <w:rsid w:val="001E1AE6"/>
    <w:rsid w:val="001E2014"/>
    <w:rsid w:val="001E6E1D"/>
    <w:rsid w:val="00200DC3"/>
    <w:rsid w:val="002174B3"/>
    <w:rsid w:val="002302D8"/>
    <w:rsid w:val="002357D1"/>
    <w:rsid w:val="002525E1"/>
    <w:rsid w:val="00281AA2"/>
    <w:rsid w:val="0028214B"/>
    <w:rsid w:val="00283242"/>
    <w:rsid w:val="00285B71"/>
    <w:rsid w:val="002B363B"/>
    <w:rsid w:val="002C4A1E"/>
    <w:rsid w:val="002C6779"/>
    <w:rsid w:val="002F7E88"/>
    <w:rsid w:val="0033123A"/>
    <w:rsid w:val="0034029C"/>
    <w:rsid w:val="003420A7"/>
    <w:rsid w:val="00343863"/>
    <w:rsid w:val="00377A5E"/>
    <w:rsid w:val="00384211"/>
    <w:rsid w:val="003967F6"/>
    <w:rsid w:val="003A65CC"/>
    <w:rsid w:val="003E1F96"/>
    <w:rsid w:val="003E45D8"/>
    <w:rsid w:val="003E71FF"/>
    <w:rsid w:val="00412950"/>
    <w:rsid w:val="00437001"/>
    <w:rsid w:val="00467DFA"/>
    <w:rsid w:val="00480B25"/>
    <w:rsid w:val="00491C9F"/>
    <w:rsid w:val="004A36E3"/>
    <w:rsid w:val="004A4D47"/>
    <w:rsid w:val="004C6D10"/>
    <w:rsid w:val="004D0CF6"/>
    <w:rsid w:val="004E26A0"/>
    <w:rsid w:val="00514043"/>
    <w:rsid w:val="0053483F"/>
    <w:rsid w:val="00535702"/>
    <w:rsid w:val="00575F67"/>
    <w:rsid w:val="00586AC5"/>
    <w:rsid w:val="005B05F8"/>
    <w:rsid w:val="005B2185"/>
    <w:rsid w:val="005B56CD"/>
    <w:rsid w:val="005B5771"/>
    <w:rsid w:val="005C5A94"/>
    <w:rsid w:val="005F365F"/>
    <w:rsid w:val="00603344"/>
    <w:rsid w:val="006043B9"/>
    <w:rsid w:val="00633D20"/>
    <w:rsid w:val="006426C2"/>
    <w:rsid w:val="006774A9"/>
    <w:rsid w:val="00691C9F"/>
    <w:rsid w:val="006A2D2A"/>
    <w:rsid w:val="006B72FC"/>
    <w:rsid w:val="006B79AE"/>
    <w:rsid w:val="006C1C2F"/>
    <w:rsid w:val="0072355F"/>
    <w:rsid w:val="00723B34"/>
    <w:rsid w:val="00731846"/>
    <w:rsid w:val="00736046"/>
    <w:rsid w:val="007423C2"/>
    <w:rsid w:val="00795361"/>
    <w:rsid w:val="007B5276"/>
    <w:rsid w:val="00802F85"/>
    <w:rsid w:val="00811F6B"/>
    <w:rsid w:val="0081558C"/>
    <w:rsid w:val="008158E7"/>
    <w:rsid w:val="00851AE2"/>
    <w:rsid w:val="00874357"/>
    <w:rsid w:val="00876521"/>
    <w:rsid w:val="008A3620"/>
    <w:rsid w:val="008C7801"/>
    <w:rsid w:val="008D4C00"/>
    <w:rsid w:val="008E2DF8"/>
    <w:rsid w:val="008F11ED"/>
    <w:rsid w:val="00910E82"/>
    <w:rsid w:val="009177D7"/>
    <w:rsid w:val="009478E8"/>
    <w:rsid w:val="009607E8"/>
    <w:rsid w:val="009620EF"/>
    <w:rsid w:val="00981FA3"/>
    <w:rsid w:val="00984C79"/>
    <w:rsid w:val="00990381"/>
    <w:rsid w:val="00995262"/>
    <w:rsid w:val="009A46D2"/>
    <w:rsid w:val="009E129B"/>
    <w:rsid w:val="009F7D94"/>
    <w:rsid w:val="00A11C51"/>
    <w:rsid w:val="00A1441D"/>
    <w:rsid w:val="00A30925"/>
    <w:rsid w:val="00A35ADE"/>
    <w:rsid w:val="00A42F4A"/>
    <w:rsid w:val="00A7380F"/>
    <w:rsid w:val="00AA6599"/>
    <w:rsid w:val="00AD5B24"/>
    <w:rsid w:val="00AD785C"/>
    <w:rsid w:val="00B13F3E"/>
    <w:rsid w:val="00B339AD"/>
    <w:rsid w:val="00B34229"/>
    <w:rsid w:val="00B357C8"/>
    <w:rsid w:val="00B46C8D"/>
    <w:rsid w:val="00B52C45"/>
    <w:rsid w:val="00B537B8"/>
    <w:rsid w:val="00B575CD"/>
    <w:rsid w:val="00B6573E"/>
    <w:rsid w:val="00B862AF"/>
    <w:rsid w:val="00BD58A9"/>
    <w:rsid w:val="00BE2B54"/>
    <w:rsid w:val="00BE5C12"/>
    <w:rsid w:val="00BF4E90"/>
    <w:rsid w:val="00C015A5"/>
    <w:rsid w:val="00C17E91"/>
    <w:rsid w:val="00C22D94"/>
    <w:rsid w:val="00C33FA5"/>
    <w:rsid w:val="00C425A9"/>
    <w:rsid w:val="00C43223"/>
    <w:rsid w:val="00C45E8E"/>
    <w:rsid w:val="00C46E63"/>
    <w:rsid w:val="00C63512"/>
    <w:rsid w:val="00C7791F"/>
    <w:rsid w:val="00C87FC6"/>
    <w:rsid w:val="00CA25B8"/>
    <w:rsid w:val="00CC1E1A"/>
    <w:rsid w:val="00CD5E22"/>
    <w:rsid w:val="00CF2D68"/>
    <w:rsid w:val="00CF4FD5"/>
    <w:rsid w:val="00CF7C9B"/>
    <w:rsid w:val="00D05910"/>
    <w:rsid w:val="00D13DC4"/>
    <w:rsid w:val="00D344A7"/>
    <w:rsid w:val="00D50DEF"/>
    <w:rsid w:val="00D560AA"/>
    <w:rsid w:val="00D606B2"/>
    <w:rsid w:val="00DA2A30"/>
    <w:rsid w:val="00DC23B9"/>
    <w:rsid w:val="00DD0618"/>
    <w:rsid w:val="00DE17AF"/>
    <w:rsid w:val="00E05A0A"/>
    <w:rsid w:val="00E15159"/>
    <w:rsid w:val="00E250E3"/>
    <w:rsid w:val="00E335F2"/>
    <w:rsid w:val="00E33A82"/>
    <w:rsid w:val="00E414E6"/>
    <w:rsid w:val="00E80C4E"/>
    <w:rsid w:val="00E9534F"/>
    <w:rsid w:val="00EB164B"/>
    <w:rsid w:val="00EC5D92"/>
    <w:rsid w:val="00EF141D"/>
    <w:rsid w:val="00F21267"/>
    <w:rsid w:val="00F219DB"/>
    <w:rsid w:val="00F228BE"/>
    <w:rsid w:val="00F366D3"/>
    <w:rsid w:val="00F42A1F"/>
    <w:rsid w:val="00F51FBF"/>
    <w:rsid w:val="00F61D0A"/>
    <w:rsid w:val="00F635A0"/>
    <w:rsid w:val="00FB4133"/>
    <w:rsid w:val="00FC6AF3"/>
    <w:rsid w:val="00FD04E4"/>
    <w:rsid w:val="00FE2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1B331E"/>
    <w:pPr>
      <w:keepNext/>
      <w:tabs>
        <w:tab w:val="left" w:pos="5529"/>
      </w:tabs>
      <w:spacing w:after="0" w:line="240" w:lineRule="auto"/>
      <w:ind w:left="5387" w:right="-1"/>
      <w:outlineLvl w:val="0"/>
    </w:pPr>
    <w:rPr>
      <w:rFonts w:ascii="Arial" w:eastAsia="Times New Roman" w:hAnsi="Arial" w:cs="Times New Roman"/>
      <w:b/>
      <w:bCs/>
      <w:szCs w:val="20"/>
      <w:lang w:eastAsia="it-IT"/>
    </w:rPr>
  </w:style>
  <w:style w:type="paragraph" w:styleId="Titolo2">
    <w:name w:val="heading 2"/>
    <w:basedOn w:val="Normale"/>
    <w:next w:val="Normale"/>
    <w:link w:val="Titolo2Carattere"/>
    <w:uiPriority w:val="99"/>
    <w:qFormat/>
    <w:rsid w:val="001B331E"/>
    <w:pPr>
      <w:keepNext/>
      <w:spacing w:after="0" w:line="240" w:lineRule="auto"/>
      <w:jc w:val="center"/>
      <w:outlineLvl w:val="1"/>
    </w:pPr>
    <w:rPr>
      <w:rFonts w:ascii="Arial" w:eastAsia="Times New Roman" w:hAnsi="Arial" w:cs="Times New Roman"/>
      <w:b/>
      <w:szCs w:val="20"/>
      <w:lang w:eastAsia="it-IT"/>
    </w:rPr>
  </w:style>
  <w:style w:type="paragraph" w:styleId="Titolo5">
    <w:name w:val="heading 5"/>
    <w:basedOn w:val="Normale"/>
    <w:next w:val="Normale"/>
    <w:link w:val="Titolo5Carattere"/>
    <w:uiPriority w:val="99"/>
    <w:qFormat/>
    <w:rsid w:val="001B331E"/>
    <w:pPr>
      <w:keepNext/>
      <w:spacing w:after="0" w:line="240" w:lineRule="auto"/>
      <w:jc w:val="center"/>
      <w:outlineLvl w:val="4"/>
    </w:pPr>
    <w:rPr>
      <w:rFonts w:ascii="Arial" w:eastAsia="Times New Roman" w:hAnsi="Arial" w:cs="Times New Roman"/>
      <w:b/>
      <w:i/>
      <w:i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C33FA5"/>
    <w:pPr>
      <w:ind w:left="720"/>
      <w:contextualSpacing/>
    </w:pPr>
  </w:style>
  <w:style w:type="paragraph" w:styleId="Intestazione">
    <w:name w:val="header"/>
    <w:basedOn w:val="Normale"/>
    <w:link w:val="IntestazioneCarattere"/>
    <w:uiPriority w:val="99"/>
    <w:unhideWhenUsed/>
    <w:rsid w:val="008743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357"/>
  </w:style>
  <w:style w:type="paragraph" w:styleId="Pidipagina">
    <w:name w:val="footer"/>
    <w:basedOn w:val="Normale"/>
    <w:link w:val="PidipaginaCarattere"/>
    <w:uiPriority w:val="99"/>
    <w:unhideWhenUsed/>
    <w:rsid w:val="008743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357"/>
  </w:style>
  <w:style w:type="character" w:styleId="Numeropagina">
    <w:name w:val="page number"/>
    <w:basedOn w:val="Carpredefinitoparagrafo"/>
    <w:uiPriority w:val="99"/>
    <w:unhideWhenUsed/>
    <w:rsid w:val="00874357"/>
  </w:style>
  <w:style w:type="character" w:styleId="Collegamentoipertestuale">
    <w:name w:val="Hyperlink"/>
    <w:basedOn w:val="Carpredefinitoparagrafo"/>
    <w:uiPriority w:val="99"/>
    <w:semiHidden/>
    <w:unhideWhenUsed/>
    <w:rsid w:val="001A1786"/>
    <w:rPr>
      <w:color w:val="0000FF"/>
      <w:u w:val="single"/>
    </w:rPr>
  </w:style>
  <w:style w:type="character" w:styleId="Enfasigrassetto">
    <w:name w:val="Strong"/>
    <w:basedOn w:val="Carpredefinitoparagrafo"/>
    <w:uiPriority w:val="22"/>
    <w:qFormat/>
    <w:rsid w:val="00156AE4"/>
    <w:rPr>
      <w:b/>
      <w:bCs/>
      <w:i w:val="0"/>
      <w:iCs w:val="0"/>
    </w:rPr>
  </w:style>
  <w:style w:type="character" w:styleId="Enfasicorsivo">
    <w:name w:val="Emphasis"/>
    <w:basedOn w:val="Carpredefinitoparagrafo"/>
    <w:uiPriority w:val="20"/>
    <w:qFormat/>
    <w:rsid w:val="006B79AE"/>
    <w:rPr>
      <w:b w:val="0"/>
      <w:bCs w:val="0"/>
      <w:i/>
      <w:iCs/>
    </w:rPr>
  </w:style>
  <w:style w:type="character" w:customStyle="1" w:styleId="Titolo1Carattere">
    <w:name w:val="Titolo 1 Carattere"/>
    <w:basedOn w:val="Carpredefinitoparagrafo"/>
    <w:link w:val="Titolo1"/>
    <w:uiPriority w:val="99"/>
    <w:rsid w:val="001B331E"/>
    <w:rPr>
      <w:rFonts w:ascii="Arial" w:eastAsia="Times New Roman" w:hAnsi="Arial" w:cs="Times New Roman"/>
      <w:b/>
      <w:bCs/>
      <w:szCs w:val="20"/>
      <w:lang w:eastAsia="it-IT"/>
    </w:rPr>
  </w:style>
  <w:style w:type="character" w:customStyle="1" w:styleId="Titolo2Carattere">
    <w:name w:val="Titolo 2 Carattere"/>
    <w:basedOn w:val="Carpredefinitoparagrafo"/>
    <w:link w:val="Titolo2"/>
    <w:uiPriority w:val="99"/>
    <w:rsid w:val="001B331E"/>
    <w:rPr>
      <w:rFonts w:ascii="Arial" w:eastAsia="Times New Roman" w:hAnsi="Arial" w:cs="Times New Roman"/>
      <w:b/>
      <w:szCs w:val="20"/>
      <w:lang w:eastAsia="it-IT"/>
    </w:rPr>
  </w:style>
  <w:style w:type="character" w:customStyle="1" w:styleId="Titolo5Carattere">
    <w:name w:val="Titolo 5 Carattere"/>
    <w:basedOn w:val="Carpredefinitoparagrafo"/>
    <w:link w:val="Titolo5"/>
    <w:uiPriority w:val="99"/>
    <w:rsid w:val="001B331E"/>
    <w:rPr>
      <w:rFonts w:ascii="Arial" w:eastAsia="Times New Roman" w:hAnsi="Arial" w:cs="Times New Roman"/>
      <w:b/>
      <w:i/>
      <w:iCs/>
      <w:szCs w:val="20"/>
      <w:lang w:eastAsia="it-IT"/>
    </w:rPr>
  </w:style>
  <w:style w:type="paragraph" w:customStyle="1" w:styleId="blockquote">
    <w:name w:val="blockquote"/>
    <w:basedOn w:val="Normale"/>
    <w:uiPriority w:val="99"/>
    <w:rsid w:val="001B331E"/>
    <w:pPr>
      <w:overflowPunct w:val="0"/>
      <w:autoSpaceDE w:val="0"/>
      <w:autoSpaceDN w:val="0"/>
      <w:spacing w:before="100" w:after="100" w:line="240" w:lineRule="auto"/>
      <w:ind w:left="360" w:right="360"/>
    </w:pPr>
    <w:rPr>
      <w:rFonts w:ascii="Times New Roman" w:eastAsia="Times New Roman" w:hAnsi="Times New Roman" w:cs="Times New Roman"/>
      <w:sz w:val="24"/>
      <w:szCs w:val="24"/>
      <w:lang w:eastAsia="it-IT"/>
    </w:rPr>
  </w:style>
  <w:style w:type="paragraph" w:customStyle="1" w:styleId="Default">
    <w:name w:val="Default"/>
    <w:rsid w:val="00C7791F"/>
    <w:pPr>
      <w:autoSpaceDE w:val="0"/>
      <w:autoSpaceDN w:val="0"/>
      <w:adjustRightInd w:val="0"/>
      <w:spacing w:after="0" w:line="240" w:lineRule="auto"/>
    </w:pPr>
    <w:rPr>
      <w:rFonts w:ascii="Times New Roman" w:hAnsi="Times New Roman" w:cs="Times New Roman"/>
      <w:color w:val="000000"/>
      <w:sz w:val="24"/>
      <w:szCs w:val="24"/>
    </w:rPr>
  </w:style>
  <w:style w:type="character" w:styleId="Rimandonotaapidipagina">
    <w:name w:val="footnote reference"/>
    <w:basedOn w:val="Carpredefinitoparagrafo"/>
    <w:uiPriority w:val="99"/>
    <w:semiHidden/>
    <w:unhideWhenUsed/>
    <w:rsid w:val="00B13F3E"/>
    <w:rPr>
      <w:vertAlign w:val="superscript"/>
    </w:rPr>
  </w:style>
  <w:style w:type="paragraph" w:styleId="NormaleWeb">
    <w:name w:val="Normal (Web)"/>
    <w:basedOn w:val="Normale"/>
    <w:uiPriority w:val="99"/>
    <w:semiHidden/>
    <w:unhideWhenUsed/>
    <w:rsid w:val="00004A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1B331E"/>
    <w:pPr>
      <w:keepNext/>
      <w:tabs>
        <w:tab w:val="left" w:pos="5529"/>
      </w:tabs>
      <w:spacing w:after="0" w:line="240" w:lineRule="auto"/>
      <w:ind w:left="5387" w:right="-1"/>
      <w:outlineLvl w:val="0"/>
    </w:pPr>
    <w:rPr>
      <w:rFonts w:ascii="Arial" w:eastAsia="Times New Roman" w:hAnsi="Arial" w:cs="Times New Roman"/>
      <w:b/>
      <w:bCs/>
      <w:szCs w:val="20"/>
      <w:lang w:eastAsia="it-IT"/>
    </w:rPr>
  </w:style>
  <w:style w:type="paragraph" w:styleId="Titolo2">
    <w:name w:val="heading 2"/>
    <w:basedOn w:val="Normale"/>
    <w:next w:val="Normale"/>
    <w:link w:val="Titolo2Carattere"/>
    <w:uiPriority w:val="99"/>
    <w:qFormat/>
    <w:rsid w:val="001B331E"/>
    <w:pPr>
      <w:keepNext/>
      <w:spacing w:after="0" w:line="240" w:lineRule="auto"/>
      <w:jc w:val="center"/>
      <w:outlineLvl w:val="1"/>
    </w:pPr>
    <w:rPr>
      <w:rFonts w:ascii="Arial" w:eastAsia="Times New Roman" w:hAnsi="Arial" w:cs="Times New Roman"/>
      <w:b/>
      <w:szCs w:val="20"/>
      <w:lang w:eastAsia="it-IT"/>
    </w:rPr>
  </w:style>
  <w:style w:type="paragraph" w:styleId="Titolo5">
    <w:name w:val="heading 5"/>
    <w:basedOn w:val="Normale"/>
    <w:next w:val="Normale"/>
    <w:link w:val="Titolo5Carattere"/>
    <w:uiPriority w:val="99"/>
    <w:qFormat/>
    <w:rsid w:val="001B331E"/>
    <w:pPr>
      <w:keepNext/>
      <w:spacing w:after="0" w:line="240" w:lineRule="auto"/>
      <w:jc w:val="center"/>
      <w:outlineLvl w:val="4"/>
    </w:pPr>
    <w:rPr>
      <w:rFonts w:ascii="Arial" w:eastAsia="Times New Roman" w:hAnsi="Arial" w:cs="Times New Roman"/>
      <w:b/>
      <w:i/>
      <w:i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C33FA5"/>
    <w:pPr>
      <w:ind w:left="720"/>
      <w:contextualSpacing/>
    </w:pPr>
  </w:style>
  <w:style w:type="paragraph" w:styleId="Intestazione">
    <w:name w:val="header"/>
    <w:basedOn w:val="Normale"/>
    <w:link w:val="IntestazioneCarattere"/>
    <w:uiPriority w:val="99"/>
    <w:unhideWhenUsed/>
    <w:rsid w:val="008743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357"/>
  </w:style>
  <w:style w:type="paragraph" w:styleId="Pidipagina">
    <w:name w:val="footer"/>
    <w:basedOn w:val="Normale"/>
    <w:link w:val="PidipaginaCarattere"/>
    <w:uiPriority w:val="99"/>
    <w:unhideWhenUsed/>
    <w:rsid w:val="008743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357"/>
  </w:style>
  <w:style w:type="character" w:styleId="Numeropagina">
    <w:name w:val="page number"/>
    <w:basedOn w:val="Carpredefinitoparagrafo"/>
    <w:uiPriority w:val="99"/>
    <w:unhideWhenUsed/>
    <w:rsid w:val="00874357"/>
  </w:style>
  <w:style w:type="character" w:styleId="Collegamentoipertestuale">
    <w:name w:val="Hyperlink"/>
    <w:basedOn w:val="Carpredefinitoparagrafo"/>
    <w:uiPriority w:val="99"/>
    <w:semiHidden/>
    <w:unhideWhenUsed/>
    <w:rsid w:val="001A1786"/>
    <w:rPr>
      <w:color w:val="0000FF"/>
      <w:u w:val="single"/>
    </w:rPr>
  </w:style>
  <w:style w:type="character" w:styleId="Enfasigrassetto">
    <w:name w:val="Strong"/>
    <w:basedOn w:val="Carpredefinitoparagrafo"/>
    <w:uiPriority w:val="22"/>
    <w:qFormat/>
    <w:rsid w:val="00156AE4"/>
    <w:rPr>
      <w:b/>
      <w:bCs/>
      <w:i w:val="0"/>
      <w:iCs w:val="0"/>
    </w:rPr>
  </w:style>
  <w:style w:type="character" w:styleId="Enfasicorsivo">
    <w:name w:val="Emphasis"/>
    <w:basedOn w:val="Carpredefinitoparagrafo"/>
    <w:uiPriority w:val="20"/>
    <w:qFormat/>
    <w:rsid w:val="006B79AE"/>
    <w:rPr>
      <w:b w:val="0"/>
      <w:bCs w:val="0"/>
      <w:i/>
      <w:iCs/>
    </w:rPr>
  </w:style>
  <w:style w:type="character" w:customStyle="1" w:styleId="Titolo1Carattere">
    <w:name w:val="Titolo 1 Carattere"/>
    <w:basedOn w:val="Carpredefinitoparagrafo"/>
    <w:link w:val="Titolo1"/>
    <w:uiPriority w:val="99"/>
    <w:rsid w:val="001B331E"/>
    <w:rPr>
      <w:rFonts w:ascii="Arial" w:eastAsia="Times New Roman" w:hAnsi="Arial" w:cs="Times New Roman"/>
      <w:b/>
      <w:bCs/>
      <w:szCs w:val="20"/>
      <w:lang w:eastAsia="it-IT"/>
    </w:rPr>
  </w:style>
  <w:style w:type="character" w:customStyle="1" w:styleId="Titolo2Carattere">
    <w:name w:val="Titolo 2 Carattere"/>
    <w:basedOn w:val="Carpredefinitoparagrafo"/>
    <w:link w:val="Titolo2"/>
    <w:uiPriority w:val="99"/>
    <w:rsid w:val="001B331E"/>
    <w:rPr>
      <w:rFonts w:ascii="Arial" w:eastAsia="Times New Roman" w:hAnsi="Arial" w:cs="Times New Roman"/>
      <w:b/>
      <w:szCs w:val="20"/>
      <w:lang w:eastAsia="it-IT"/>
    </w:rPr>
  </w:style>
  <w:style w:type="character" w:customStyle="1" w:styleId="Titolo5Carattere">
    <w:name w:val="Titolo 5 Carattere"/>
    <w:basedOn w:val="Carpredefinitoparagrafo"/>
    <w:link w:val="Titolo5"/>
    <w:uiPriority w:val="99"/>
    <w:rsid w:val="001B331E"/>
    <w:rPr>
      <w:rFonts w:ascii="Arial" w:eastAsia="Times New Roman" w:hAnsi="Arial" w:cs="Times New Roman"/>
      <w:b/>
      <w:i/>
      <w:iCs/>
      <w:szCs w:val="20"/>
      <w:lang w:eastAsia="it-IT"/>
    </w:rPr>
  </w:style>
  <w:style w:type="paragraph" w:customStyle="1" w:styleId="blockquote">
    <w:name w:val="blockquote"/>
    <w:basedOn w:val="Normale"/>
    <w:uiPriority w:val="99"/>
    <w:rsid w:val="001B331E"/>
    <w:pPr>
      <w:overflowPunct w:val="0"/>
      <w:autoSpaceDE w:val="0"/>
      <w:autoSpaceDN w:val="0"/>
      <w:spacing w:before="100" w:after="100" w:line="240" w:lineRule="auto"/>
      <w:ind w:left="360" w:right="360"/>
    </w:pPr>
    <w:rPr>
      <w:rFonts w:ascii="Times New Roman" w:eastAsia="Times New Roman" w:hAnsi="Times New Roman" w:cs="Times New Roman"/>
      <w:sz w:val="24"/>
      <w:szCs w:val="24"/>
      <w:lang w:eastAsia="it-IT"/>
    </w:rPr>
  </w:style>
  <w:style w:type="paragraph" w:customStyle="1" w:styleId="Default">
    <w:name w:val="Default"/>
    <w:rsid w:val="00C7791F"/>
    <w:pPr>
      <w:autoSpaceDE w:val="0"/>
      <w:autoSpaceDN w:val="0"/>
      <w:adjustRightInd w:val="0"/>
      <w:spacing w:after="0" w:line="240" w:lineRule="auto"/>
    </w:pPr>
    <w:rPr>
      <w:rFonts w:ascii="Times New Roman" w:hAnsi="Times New Roman" w:cs="Times New Roman"/>
      <w:color w:val="000000"/>
      <w:sz w:val="24"/>
      <w:szCs w:val="24"/>
    </w:rPr>
  </w:style>
  <w:style w:type="character" w:styleId="Rimandonotaapidipagina">
    <w:name w:val="footnote reference"/>
    <w:basedOn w:val="Carpredefinitoparagrafo"/>
    <w:uiPriority w:val="99"/>
    <w:semiHidden/>
    <w:unhideWhenUsed/>
    <w:rsid w:val="00B13F3E"/>
    <w:rPr>
      <w:vertAlign w:val="superscript"/>
    </w:rPr>
  </w:style>
  <w:style w:type="paragraph" w:styleId="NormaleWeb">
    <w:name w:val="Normal (Web)"/>
    <w:basedOn w:val="Normale"/>
    <w:uiPriority w:val="99"/>
    <w:semiHidden/>
    <w:unhideWhenUsed/>
    <w:rsid w:val="00004A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50439">
      <w:bodyDiv w:val="1"/>
      <w:marLeft w:val="0"/>
      <w:marRight w:val="0"/>
      <w:marTop w:val="0"/>
      <w:marBottom w:val="0"/>
      <w:divBdr>
        <w:top w:val="none" w:sz="0" w:space="0" w:color="auto"/>
        <w:left w:val="none" w:sz="0" w:space="0" w:color="auto"/>
        <w:bottom w:val="none" w:sz="0" w:space="0" w:color="auto"/>
        <w:right w:val="none" w:sz="0" w:space="0" w:color="auto"/>
      </w:divBdr>
      <w:divsChild>
        <w:div w:id="26025716">
          <w:marLeft w:val="0"/>
          <w:marRight w:val="0"/>
          <w:marTop w:val="0"/>
          <w:marBottom w:val="0"/>
          <w:divBdr>
            <w:top w:val="none" w:sz="0" w:space="0" w:color="auto"/>
            <w:left w:val="none" w:sz="0" w:space="0" w:color="auto"/>
            <w:bottom w:val="none" w:sz="0" w:space="0" w:color="auto"/>
            <w:right w:val="none" w:sz="0" w:space="0" w:color="auto"/>
          </w:divBdr>
          <w:divsChild>
            <w:div w:id="605423486">
              <w:marLeft w:val="0"/>
              <w:marRight w:val="0"/>
              <w:marTop w:val="0"/>
              <w:marBottom w:val="0"/>
              <w:divBdr>
                <w:top w:val="none" w:sz="0" w:space="0" w:color="auto"/>
                <w:left w:val="none" w:sz="0" w:space="0" w:color="auto"/>
                <w:bottom w:val="none" w:sz="0" w:space="0" w:color="auto"/>
                <w:right w:val="none" w:sz="0" w:space="0" w:color="auto"/>
              </w:divBdr>
              <w:divsChild>
                <w:div w:id="395785844">
                  <w:marLeft w:val="0"/>
                  <w:marRight w:val="0"/>
                  <w:marTop w:val="0"/>
                  <w:marBottom w:val="0"/>
                  <w:divBdr>
                    <w:top w:val="none" w:sz="0" w:space="0" w:color="auto"/>
                    <w:left w:val="none" w:sz="0" w:space="0" w:color="auto"/>
                    <w:bottom w:val="none" w:sz="0" w:space="0" w:color="auto"/>
                    <w:right w:val="none" w:sz="0" w:space="0" w:color="auto"/>
                  </w:divBdr>
                  <w:divsChild>
                    <w:div w:id="426387860">
                      <w:marLeft w:val="0"/>
                      <w:marRight w:val="0"/>
                      <w:marTop w:val="0"/>
                      <w:marBottom w:val="0"/>
                      <w:divBdr>
                        <w:top w:val="none" w:sz="0" w:space="0" w:color="auto"/>
                        <w:left w:val="none" w:sz="0" w:space="0" w:color="auto"/>
                        <w:bottom w:val="none" w:sz="0" w:space="0" w:color="auto"/>
                        <w:right w:val="none" w:sz="0" w:space="0" w:color="auto"/>
                      </w:divBdr>
                      <w:divsChild>
                        <w:div w:id="319507468">
                          <w:marLeft w:val="0"/>
                          <w:marRight w:val="0"/>
                          <w:marTop w:val="0"/>
                          <w:marBottom w:val="0"/>
                          <w:divBdr>
                            <w:top w:val="none" w:sz="0" w:space="0" w:color="auto"/>
                            <w:left w:val="none" w:sz="0" w:space="0" w:color="auto"/>
                            <w:bottom w:val="none" w:sz="0" w:space="0" w:color="auto"/>
                            <w:right w:val="none" w:sz="0" w:space="0" w:color="auto"/>
                          </w:divBdr>
                          <w:divsChild>
                            <w:div w:id="1626155645">
                              <w:marLeft w:val="0"/>
                              <w:marRight w:val="0"/>
                              <w:marTop w:val="0"/>
                              <w:marBottom w:val="0"/>
                              <w:divBdr>
                                <w:top w:val="none" w:sz="0" w:space="0" w:color="auto"/>
                                <w:left w:val="none" w:sz="0" w:space="0" w:color="auto"/>
                                <w:bottom w:val="none" w:sz="0" w:space="0" w:color="auto"/>
                                <w:right w:val="none" w:sz="0" w:space="0" w:color="auto"/>
                              </w:divBdr>
                              <w:divsChild>
                                <w:div w:id="1650936559">
                                  <w:marLeft w:val="0"/>
                                  <w:marRight w:val="0"/>
                                  <w:marTop w:val="0"/>
                                  <w:marBottom w:val="0"/>
                                  <w:divBdr>
                                    <w:top w:val="none" w:sz="0" w:space="0" w:color="auto"/>
                                    <w:left w:val="none" w:sz="0" w:space="0" w:color="auto"/>
                                    <w:bottom w:val="none" w:sz="0" w:space="0" w:color="auto"/>
                                    <w:right w:val="none" w:sz="0" w:space="0" w:color="auto"/>
                                  </w:divBdr>
                                  <w:divsChild>
                                    <w:div w:id="1341465872">
                                      <w:marLeft w:val="0"/>
                                      <w:marRight w:val="0"/>
                                      <w:marTop w:val="0"/>
                                      <w:marBottom w:val="0"/>
                                      <w:divBdr>
                                        <w:top w:val="none" w:sz="0" w:space="0" w:color="auto"/>
                                        <w:left w:val="none" w:sz="0" w:space="0" w:color="auto"/>
                                        <w:bottom w:val="none" w:sz="0" w:space="0" w:color="auto"/>
                                        <w:right w:val="none" w:sz="0" w:space="0" w:color="auto"/>
                                      </w:divBdr>
                                      <w:divsChild>
                                        <w:div w:id="1438595782">
                                          <w:marLeft w:val="0"/>
                                          <w:marRight w:val="0"/>
                                          <w:marTop w:val="0"/>
                                          <w:marBottom w:val="0"/>
                                          <w:divBdr>
                                            <w:top w:val="none" w:sz="0" w:space="0" w:color="auto"/>
                                            <w:left w:val="none" w:sz="0" w:space="0" w:color="auto"/>
                                            <w:bottom w:val="none" w:sz="0" w:space="0" w:color="auto"/>
                                            <w:right w:val="none" w:sz="0" w:space="0" w:color="auto"/>
                                          </w:divBdr>
                                          <w:divsChild>
                                            <w:div w:id="190730731">
                                              <w:marLeft w:val="45"/>
                                              <w:marRight w:val="45"/>
                                              <w:marTop w:val="150"/>
                                              <w:marBottom w:val="150"/>
                                              <w:divBdr>
                                                <w:top w:val="single" w:sz="6" w:space="0" w:color="EAEAEA"/>
                                                <w:left w:val="single" w:sz="6" w:space="0" w:color="EAEAEA"/>
                                                <w:bottom w:val="single" w:sz="6" w:space="0" w:color="EAEAEA"/>
                                                <w:right w:val="single" w:sz="6" w:space="8" w:color="EAEAEA"/>
                                              </w:divBdr>
                                              <w:divsChild>
                                                <w:div w:id="713509196">
                                                  <w:marLeft w:val="0"/>
                                                  <w:marRight w:val="0"/>
                                                  <w:marTop w:val="0"/>
                                                  <w:marBottom w:val="300"/>
                                                  <w:divBdr>
                                                    <w:top w:val="none" w:sz="0" w:space="0" w:color="auto"/>
                                                    <w:left w:val="single" w:sz="6" w:space="8" w:color="EAEAEA"/>
                                                    <w:bottom w:val="none" w:sz="0" w:space="0" w:color="auto"/>
                                                    <w:right w:val="none" w:sz="0" w:space="0" w:color="auto"/>
                                                  </w:divBdr>
                                                  <w:divsChild>
                                                    <w:div w:id="1689866333">
                                                      <w:marLeft w:val="0"/>
                                                      <w:marRight w:val="0"/>
                                                      <w:marTop w:val="0"/>
                                                      <w:marBottom w:val="0"/>
                                                      <w:divBdr>
                                                        <w:top w:val="none" w:sz="0" w:space="0" w:color="auto"/>
                                                        <w:left w:val="none" w:sz="0" w:space="0" w:color="auto"/>
                                                        <w:bottom w:val="none" w:sz="0" w:space="0" w:color="auto"/>
                                                        <w:right w:val="none" w:sz="0" w:space="0" w:color="auto"/>
                                                      </w:divBdr>
                                                      <w:divsChild>
                                                        <w:div w:id="18867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434196">
      <w:bodyDiv w:val="1"/>
      <w:marLeft w:val="0"/>
      <w:marRight w:val="0"/>
      <w:marTop w:val="0"/>
      <w:marBottom w:val="0"/>
      <w:divBdr>
        <w:top w:val="none" w:sz="0" w:space="0" w:color="auto"/>
        <w:left w:val="none" w:sz="0" w:space="0" w:color="auto"/>
        <w:bottom w:val="none" w:sz="0" w:space="0" w:color="auto"/>
        <w:right w:val="none" w:sz="0" w:space="0" w:color="auto"/>
      </w:divBdr>
    </w:div>
    <w:div w:id="478573541">
      <w:bodyDiv w:val="1"/>
      <w:marLeft w:val="0"/>
      <w:marRight w:val="0"/>
      <w:marTop w:val="0"/>
      <w:marBottom w:val="0"/>
      <w:divBdr>
        <w:top w:val="none" w:sz="0" w:space="0" w:color="auto"/>
        <w:left w:val="none" w:sz="0" w:space="0" w:color="auto"/>
        <w:bottom w:val="none" w:sz="0" w:space="0" w:color="auto"/>
        <w:right w:val="none" w:sz="0" w:space="0" w:color="auto"/>
      </w:divBdr>
    </w:div>
    <w:div w:id="537478056">
      <w:bodyDiv w:val="1"/>
      <w:marLeft w:val="0"/>
      <w:marRight w:val="0"/>
      <w:marTop w:val="0"/>
      <w:marBottom w:val="0"/>
      <w:divBdr>
        <w:top w:val="none" w:sz="0" w:space="0" w:color="auto"/>
        <w:left w:val="none" w:sz="0" w:space="0" w:color="auto"/>
        <w:bottom w:val="none" w:sz="0" w:space="0" w:color="auto"/>
        <w:right w:val="none" w:sz="0" w:space="0" w:color="auto"/>
      </w:divBdr>
    </w:div>
    <w:div w:id="967932277">
      <w:bodyDiv w:val="1"/>
      <w:marLeft w:val="0"/>
      <w:marRight w:val="0"/>
      <w:marTop w:val="0"/>
      <w:marBottom w:val="0"/>
      <w:divBdr>
        <w:top w:val="none" w:sz="0" w:space="0" w:color="auto"/>
        <w:left w:val="none" w:sz="0" w:space="0" w:color="auto"/>
        <w:bottom w:val="none" w:sz="0" w:space="0" w:color="auto"/>
        <w:right w:val="none" w:sz="0" w:space="0" w:color="auto"/>
      </w:divBdr>
    </w:div>
    <w:div w:id="1084111812">
      <w:bodyDiv w:val="1"/>
      <w:marLeft w:val="0"/>
      <w:marRight w:val="0"/>
      <w:marTop w:val="0"/>
      <w:marBottom w:val="0"/>
      <w:divBdr>
        <w:top w:val="none" w:sz="0" w:space="0" w:color="auto"/>
        <w:left w:val="none" w:sz="0" w:space="0" w:color="auto"/>
        <w:bottom w:val="none" w:sz="0" w:space="0" w:color="auto"/>
        <w:right w:val="none" w:sz="0" w:space="0" w:color="auto"/>
      </w:divBdr>
    </w:div>
    <w:div w:id="1365131515">
      <w:bodyDiv w:val="1"/>
      <w:marLeft w:val="0"/>
      <w:marRight w:val="0"/>
      <w:marTop w:val="0"/>
      <w:marBottom w:val="0"/>
      <w:divBdr>
        <w:top w:val="none" w:sz="0" w:space="0" w:color="auto"/>
        <w:left w:val="none" w:sz="0" w:space="0" w:color="auto"/>
        <w:bottom w:val="none" w:sz="0" w:space="0" w:color="auto"/>
        <w:right w:val="none" w:sz="0" w:space="0" w:color="auto"/>
      </w:divBdr>
      <w:divsChild>
        <w:div w:id="1541548537">
          <w:marLeft w:val="0"/>
          <w:marRight w:val="0"/>
          <w:marTop w:val="0"/>
          <w:marBottom w:val="0"/>
          <w:divBdr>
            <w:top w:val="none" w:sz="0" w:space="0" w:color="auto"/>
            <w:left w:val="none" w:sz="0" w:space="0" w:color="auto"/>
            <w:bottom w:val="none" w:sz="0" w:space="0" w:color="auto"/>
            <w:right w:val="none" w:sz="0" w:space="0" w:color="auto"/>
          </w:divBdr>
          <w:divsChild>
            <w:div w:id="841090037">
              <w:marLeft w:val="0"/>
              <w:marRight w:val="0"/>
              <w:marTop w:val="0"/>
              <w:marBottom w:val="0"/>
              <w:divBdr>
                <w:top w:val="none" w:sz="0" w:space="0" w:color="auto"/>
                <w:left w:val="none" w:sz="0" w:space="0" w:color="auto"/>
                <w:bottom w:val="none" w:sz="0" w:space="0" w:color="auto"/>
                <w:right w:val="none" w:sz="0" w:space="0" w:color="auto"/>
              </w:divBdr>
              <w:divsChild>
                <w:div w:id="1711609375">
                  <w:marLeft w:val="0"/>
                  <w:marRight w:val="0"/>
                  <w:marTop w:val="0"/>
                  <w:marBottom w:val="0"/>
                  <w:divBdr>
                    <w:top w:val="none" w:sz="0" w:space="0" w:color="auto"/>
                    <w:left w:val="none" w:sz="0" w:space="0" w:color="auto"/>
                    <w:bottom w:val="none" w:sz="0" w:space="0" w:color="auto"/>
                    <w:right w:val="none" w:sz="0" w:space="0" w:color="auto"/>
                  </w:divBdr>
                  <w:divsChild>
                    <w:div w:id="2110158552">
                      <w:marLeft w:val="0"/>
                      <w:marRight w:val="0"/>
                      <w:marTop w:val="0"/>
                      <w:marBottom w:val="0"/>
                      <w:divBdr>
                        <w:top w:val="none" w:sz="0" w:space="0" w:color="auto"/>
                        <w:left w:val="none" w:sz="0" w:space="0" w:color="auto"/>
                        <w:bottom w:val="none" w:sz="0" w:space="0" w:color="auto"/>
                        <w:right w:val="none" w:sz="0" w:space="0" w:color="auto"/>
                      </w:divBdr>
                      <w:divsChild>
                        <w:div w:id="1410804859">
                          <w:marLeft w:val="0"/>
                          <w:marRight w:val="-14400"/>
                          <w:marTop w:val="0"/>
                          <w:marBottom w:val="0"/>
                          <w:divBdr>
                            <w:top w:val="none" w:sz="0" w:space="0" w:color="auto"/>
                            <w:left w:val="none" w:sz="0" w:space="0" w:color="auto"/>
                            <w:bottom w:val="none" w:sz="0" w:space="0" w:color="auto"/>
                            <w:right w:val="none" w:sz="0" w:space="0" w:color="auto"/>
                          </w:divBdr>
                          <w:divsChild>
                            <w:div w:id="1730574517">
                              <w:marLeft w:val="0"/>
                              <w:marRight w:val="0"/>
                              <w:marTop w:val="0"/>
                              <w:marBottom w:val="0"/>
                              <w:divBdr>
                                <w:top w:val="none" w:sz="0" w:space="0" w:color="auto"/>
                                <w:left w:val="none" w:sz="0" w:space="0" w:color="auto"/>
                                <w:bottom w:val="none" w:sz="0" w:space="0" w:color="auto"/>
                                <w:right w:val="none" w:sz="0" w:space="0" w:color="auto"/>
                              </w:divBdr>
                              <w:divsChild>
                                <w:div w:id="980303218">
                                  <w:marLeft w:val="0"/>
                                  <w:marRight w:val="0"/>
                                  <w:marTop w:val="0"/>
                                  <w:marBottom w:val="0"/>
                                  <w:divBdr>
                                    <w:top w:val="none" w:sz="0" w:space="0" w:color="auto"/>
                                    <w:left w:val="none" w:sz="0" w:space="0" w:color="auto"/>
                                    <w:bottom w:val="none" w:sz="0" w:space="0" w:color="auto"/>
                                    <w:right w:val="none" w:sz="0" w:space="0" w:color="auto"/>
                                  </w:divBdr>
                                  <w:divsChild>
                                    <w:div w:id="187837705">
                                      <w:marLeft w:val="0"/>
                                      <w:marRight w:val="0"/>
                                      <w:marTop w:val="0"/>
                                      <w:marBottom w:val="0"/>
                                      <w:divBdr>
                                        <w:top w:val="none" w:sz="0" w:space="0" w:color="auto"/>
                                        <w:left w:val="none" w:sz="0" w:space="0" w:color="auto"/>
                                        <w:bottom w:val="none" w:sz="0" w:space="0" w:color="auto"/>
                                        <w:right w:val="none" w:sz="0" w:space="0" w:color="auto"/>
                                      </w:divBdr>
                                      <w:divsChild>
                                        <w:div w:id="515461776">
                                          <w:marLeft w:val="0"/>
                                          <w:marRight w:val="0"/>
                                          <w:marTop w:val="0"/>
                                          <w:marBottom w:val="0"/>
                                          <w:divBdr>
                                            <w:top w:val="none" w:sz="0" w:space="0" w:color="auto"/>
                                            <w:left w:val="none" w:sz="0" w:space="0" w:color="auto"/>
                                            <w:bottom w:val="none" w:sz="0" w:space="0" w:color="auto"/>
                                            <w:right w:val="none" w:sz="0" w:space="0" w:color="auto"/>
                                          </w:divBdr>
                                          <w:divsChild>
                                            <w:div w:id="246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172042">
      <w:bodyDiv w:val="1"/>
      <w:marLeft w:val="0"/>
      <w:marRight w:val="0"/>
      <w:marTop w:val="0"/>
      <w:marBottom w:val="0"/>
      <w:divBdr>
        <w:top w:val="none" w:sz="0" w:space="0" w:color="auto"/>
        <w:left w:val="none" w:sz="0" w:space="0" w:color="auto"/>
        <w:bottom w:val="none" w:sz="0" w:space="0" w:color="auto"/>
        <w:right w:val="none" w:sz="0" w:space="0" w:color="auto"/>
      </w:divBdr>
    </w:div>
    <w:div w:id="1550846880">
      <w:bodyDiv w:val="1"/>
      <w:marLeft w:val="0"/>
      <w:marRight w:val="0"/>
      <w:marTop w:val="0"/>
      <w:marBottom w:val="0"/>
      <w:divBdr>
        <w:top w:val="none" w:sz="0" w:space="0" w:color="auto"/>
        <w:left w:val="none" w:sz="0" w:space="0" w:color="auto"/>
        <w:bottom w:val="none" w:sz="0" w:space="0" w:color="auto"/>
        <w:right w:val="none" w:sz="0" w:space="0" w:color="auto"/>
      </w:divBdr>
      <w:divsChild>
        <w:div w:id="729500846">
          <w:marLeft w:val="0"/>
          <w:marRight w:val="0"/>
          <w:marTop w:val="0"/>
          <w:marBottom w:val="0"/>
          <w:divBdr>
            <w:top w:val="none" w:sz="0" w:space="0" w:color="auto"/>
            <w:left w:val="none" w:sz="0" w:space="0" w:color="auto"/>
            <w:bottom w:val="none" w:sz="0" w:space="0" w:color="auto"/>
            <w:right w:val="none" w:sz="0" w:space="0" w:color="auto"/>
          </w:divBdr>
          <w:divsChild>
            <w:div w:id="1215971934">
              <w:marLeft w:val="0"/>
              <w:marRight w:val="0"/>
              <w:marTop w:val="0"/>
              <w:marBottom w:val="0"/>
              <w:divBdr>
                <w:top w:val="none" w:sz="0" w:space="0" w:color="auto"/>
                <w:left w:val="none" w:sz="0" w:space="0" w:color="auto"/>
                <w:bottom w:val="none" w:sz="0" w:space="0" w:color="auto"/>
                <w:right w:val="none" w:sz="0" w:space="0" w:color="auto"/>
              </w:divBdr>
              <w:divsChild>
                <w:div w:id="1792940446">
                  <w:marLeft w:val="0"/>
                  <w:marRight w:val="0"/>
                  <w:marTop w:val="0"/>
                  <w:marBottom w:val="0"/>
                  <w:divBdr>
                    <w:top w:val="none" w:sz="0" w:space="0" w:color="auto"/>
                    <w:left w:val="none" w:sz="0" w:space="0" w:color="auto"/>
                    <w:bottom w:val="none" w:sz="0" w:space="0" w:color="auto"/>
                    <w:right w:val="none" w:sz="0" w:space="0" w:color="auto"/>
                  </w:divBdr>
                  <w:divsChild>
                    <w:div w:id="1865514546">
                      <w:marLeft w:val="0"/>
                      <w:marRight w:val="0"/>
                      <w:marTop w:val="0"/>
                      <w:marBottom w:val="0"/>
                      <w:divBdr>
                        <w:top w:val="none" w:sz="0" w:space="0" w:color="auto"/>
                        <w:left w:val="none" w:sz="0" w:space="0" w:color="auto"/>
                        <w:bottom w:val="none" w:sz="0" w:space="0" w:color="auto"/>
                        <w:right w:val="none" w:sz="0" w:space="0" w:color="auto"/>
                      </w:divBdr>
                      <w:divsChild>
                        <w:div w:id="1151219105">
                          <w:marLeft w:val="0"/>
                          <w:marRight w:val="0"/>
                          <w:marTop w:val="0"/>
                          <w:marBottom w:val="0"/>
                          <w:divBdr>
                            <w:top w:val="none" w:sz="0" w:space="0" w:color="auto"/>
                            <w:left w:val="none" w:sz="0" w:space="0" w:color="auto"/>
                            <w:bottom w:val="none" w:sz="0" w:space="0" w:color="auto"/>
                            <w:right w:val="none" w:sz="0" w:space="0" w:color="auto"/>
                          </w:divBdr>
                          <w:divsChild>
                            <w:div w:id="937912266">
                              <w:marLeft w:val="0"/>
                              <w:marRight w:val="0"/>
                              <w:marTop w:val="0"/>
                              <w:marBottom w:val="0"/>
                              <w:divBdr>
                                <w:top w:val="none" w:sz="0" w:space="0" w:color="auto"/>
                                <w:left w:val="none" w:sz="0" w:space="0" w:color="auto"/>
                                <w:bottom w:val="none" w:sz="0" w:space="0" w:color="auto"/>
                                <w:right w:val="none" w:sz="0" w:space="0" w:color="auto"/>
                              </w:divBdr>
                              <w:divsChild>
                                <w:div w:id="132530489">
                                  <w:marLeft w:val="0"/>
                                  <w:marRight w:val="0"/>
                                  <w:marTop w:val="0"/>
                                  <w:marBottom w:val="0"/>
                                  <w:divBdr>
                                    <w:top w:val="none" w:sz="0" w:space="0" w:color="auto"/>
                                    <w:left w:val="none" w:sz="0" w:space="0" w:color="auto"/>
                                    <w:bottom w:val="none" w:sz="0" w:space="0" w:color="auto"/>
                                    <w:right w:val="none" w:sz="0" w:space="0" w:color="auto"/>
                                  </w:divBdr>
                                  <w:divsChild>
                                    <w:div w:id="402144544">
                                      <w:marLeft w:val="0"/>
                                      <w:marRight w:val="0"/>
                                      <w:marTop w:val="0"/>
                                      <w:marBottom w:val="0"/>
                                      <w:divBdr>
                                        <w:top w:val="none" w:sz="0" w:space="0" w:color="auto"/>
                                        <w:left w:val="none" w:sz="0" w:space="0" w:color="auto"/>
                                        <w:bottom w:val="none" w:sz="0" w:space="0" w:color="auto"/>
                                        <w:right w:val="none" w:sz="0" w:space="0" w:color="auto"/>
                                      </w:divBdr>
                                      <w:divsChild>
                                        <w:div w:id="1883592470">
                                          <w:marLeft w:val="0"/>
                                          <w:marRight w:val="0"/>
                                          <w:marTop w:val="0"/>
                                          <w:marBottom w:val="0"/>
                                          <w:divBdr>
                                            <w:top w:val="none" w:sz="0" w:space="0" w:color="auto"/>
                                            <w:left w:val="none" w:sz="0" w:space="0" w:color="auto"/>
                                            <w:bottom w:val="none" w:sz="0" w:space="0" w:color="auto"/>
                                            <w:right w:val="none" w:sz="0" w:space="0" w:color="auto"/>
                                          </w:divBdr>
                                          <w:divsChild>
                                            <w:div w:id="1881477931">
                                              <w:marLeft w:val="45"/>
                                              <w:marRight w:val="45"/>
                                              <w:marTop w:val="150"/>
                                              <w:marBottom w:val="150"/>
                                              <w:divBdr>
                                                <w:top w:val="single" w:sz="6" w:space="0" w:color="EAEAEA"/>
                                                <w:left w:val="single" w:sz="6" w:space="0" w:color="EAEAEA"/>
                                                <w:bottom w:val="single" w:sz="6" w:space="0" w:color="EAEAEA"/>
                                                <w:right w:val="single" w:sz="6" w:space="8" w:color="EAEAEA"/>
                                              </w:divBdr>
                                              <w:divsChild>
                                                <w:div w:id="1806466727">
                                                  <w:marLeft w:val="0"/>
                                                  <w:marRight w:val="0"/>
                                                  <w:marTop w:val="0"/>
                                                  <w:marBottom w:val="300"/>
                                                  <w:divBdr>
                                                    <w:top w:val="none" w:sz="0" w:space="0" w:color="auto"/>
                                                    <w:left w:val="single" w:sz="6" w:space="8" w:color="EAEAEA"/>
                                                    <w:bottom w:val="none" w:sz="0" w:space="0" w:color="auto"/>
                                                    <w:right w:val="none" w:sz="0" w:space="0" w:color="auto"/>
                                                  </w:divBdr>
                                                  <w:divsChild>
                                                    <w:div w:id="2067414670">
                                                      <w:marLeft w:val="0"/>
                                                      <w:marRight w:val="0"/>
                                                      <w:marTop w:val="0"/>
                                                      <w:marBottom w:val="0"/>
                                                      <w:divBdr>
                                                        <w:top w:val="none" w:sz="0" w:space="0" w:color="auto"/>
                                                        <w:left w:val="none" w:sz="0" w:space="0" w:color="auto"/>
                                                        <w:bottom w:val="none" w:sz="0" w:space="0" w:color="auto"/>
                                                        <w:right w:val="none" w:sz="0" w:space="0" w:color="auto"/>
                                                      </w:divBdr>
                                                      <w:divsChild>
                                                        <w:div w:id="3105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768042">
      <w:bodyDiv w:val="1"/>
      <w:marLeft w:val="0"/>
      <w:marRight w:val="0"/>
      <w:marTop w:val="0"/>
      <w:marBottom w:val="0"/>
      <w:divBdr>
        <w:top w:val="none" w:sz="0" w:space="0" w:color="auto"/>
        <w:left w:val="none" w:sz="0" w:space="0" w:color="auto"/>
        <w:bottom w:val="none" w:sz="0" w:space="0" w:color="auto"/>
        <w:right w:val="none" w:sz="0" w:space="0" w:color="auto"/>
      </w:divBdr>
    </w:div>
    <w:div w:id="1853910010">
      <w:bodyDiv w:val="1"/>
      <w:marLeft w:val="0"/>
      <w:marRight w:val="0"/>
      <w:marTop w:val="0"/>
      <w:marBottom w:val="0"/>
      <w:divBdr>
        <w:top w:val="none" w:sz="0" w:space="0" w:color="auto"/>
        <w:left w:val="none" w:sz="0" w:space="0" w:color="auto"/>
        <w:bottom w:val="none" w:sz="0" w:space="0" w:color="auto"/>
        <w:right w:val="none" w:sz="0" w:space="0" w:color="auto"/>
      </w:divBdr>
    </w:div>
    <w:div w:id="2097819747">
      <w:bodyDiv w:val="1"/>
      <w:marLeft w:val="0"/>
      <w:marRight w:val="0"/>
      <w:marTop w:val="0"/>
      <w:marBottom w:val="0"/>
      <w:divBdr>
        <w:top w:val="none" w:sz="0" w:space="0" w:color="auto"/>
        <w:left w:val="none" w:sz="0" w:space="0" w:color="auto"/>
        <w:bottom w:val="none" w:sz="0" w:space="0" w:color="auto"/>
        <w:right w:val="none" w:sz="0" w:space="0" w:color="auto"/>
      </w:divBdr>
      <w:divsChild>
        <w:div w:id="1437870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eavasta3.asur@e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eavasta2.asur@emarch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lympus.uniurb.it/index.php?option=com_content&amp;view=article&amp;id=4391:l2411990&amp;catid=5&amp;Itemid=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eavasta1.asur@emarche.it" TargetMode="External"/><Relationship Id="rId5" Type="http://schemas.openxmlformats.org/officeDocument/2006/relationships/settings" Target="settings.xml"/><Relationship Id="rId15" Type="http://schemas.openxmlformats.org/officeDocument/2006/relationships/hyperlink" Target="mailto:areavasta5.asur@emarche.it" TargetMode="External"/><Relationship Id="rId10" Type="http://schemas.openxmlformats.org/officeDocument/2006/relationships/hyperlink" Target="mailto:asur@er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1990_0241.htm" TargetMode="External"/><Relationship Id="rId14" Type="http://schemas.openxmlformats.org/officeDocument/2006/relationships/hyperlink" Target="mailto:areavasta4.asur@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C878-1CAC-4968-9F64-727A2E2C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12137</Words>
  <Characters>69182</Characters>
  <Application>Microsoft Office Word</Application>
  <DocSecurity>4</DocSecurity>
  <Lines>576</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Cancellieri</dc:creator>
  <cp:lastModifiedBy>Cristina Omenetti</cp:lastModifiedBy>
  <cp:revision>2</cp:revision>
  <cp:lastPrinted>2018-11-22T13:31:00Z</cp:lastPrinted>
  <dcterms:created xsi:type="dcterms:W3CDTF">2018-11-28T09:09:00Z</dcterms:created>
  <dcterms:modified xsi:type="dcterms:W3CDTF">2018-11-28T09:09:00Z</dcterms:modified>
</cp:coreProperties>
</file>