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AAA" w:rsidRDefault="00182AAA" w:rsidP="00182AAA">
      <w:pPr>
        <w:ind w:left="127" w:right="116" w:hanging="12"/>
        <w:jc w:val="both"/>
        <w:rPr>
          <w:rFonts w:ascii="Garamond" w:hAnsi="Garamond" w:cs="Garamond"/>
          <w:b/>
          <w:bCs/>
          <w:sz w:val="28"/>
          <w:szCs w:val="28"/>
        </w:rPr>
      </w:pPr>
      <w:r>
        <w:rPr>
          <w:rFonts w:ascii="Garamond" w:hAnsi="Garamond" w:cs="Garamond"/>
          <w:b/>
          <w:bCs/>
          <w:sz w:val="28"/>
          <w:szCs w:val="28"/>
        </w:rPr>
        <w:t>DOMANDA DI INSERIMENTO NELL’ELENCO APERTO DI AVVOCATI DELL’ASUR DA CUI ATTINGERE PER IL CONFERIMENTO DI INCARICHI DI RAPPRESENTANZA E DIFESA IN GIUDIZIO, DOMICILIAZIONE E PATROCINIO LEGALE</w:t>
      </w:r>
    </w:p>
    <w:p w:rsidR="00182AAA" w:rsidRDefault="00182AAA" w:rsidP="00182AAA">
      <w:pPr>
        <w:pStyle w:val="Corpotesto"/>
        <w:pBdr>
          <w:top w:val="none" w:sz="0" w:space="0" w:color="auto"/>
          <w:left w:val="none" w:sz="0" w:space="0" w:color="auto"/>
          <w:bottom w:val="none" w:sz="0" w:space="0" w:color="auto"/>
          <w:right w:val="none" w:sz="0" w:space="0" w:color="auto"/>
        </w:pBdr>
        <w:spacing w:before="6"/>
        <w:rPr>
          <w:rFonts w:ascii="Garamond" w:hAnsi="Garamond" w:cs="Garamond"/>
          <w:b/>
          <w:bCs/>
          <w:sz w:val="28"/>
          <w:szCs w:val="28"/>
        </w:rPr>
      </w:pPr>
    </w:p>
    <w:p w:rsidR="00182AAA" w:rsidRDefault="00182AAA" w:rsidP="00182AAA">
      <w:pPr>
        <w:pStyle w:val="Corpotesto"/>
        <w:pBdr>
          <w:top w:val="none" w:sz="0" w:space="0" w:color="auto"/>
          <w:left w:val="none" w:sz="0" w:space="0" w:color="auto"/>
          <w:bottom w:val="none" w:sz="0" w:space="0" w:color="auto"/>
          <w:right w:val="none" w:sz="0" w:space="0" w:color="auto"/>
        </w:pBdr>
        <w:ind w:left="6628" w:right="103"/>
        <w:rPr>
          <w:rFonts w:ascii="Garamond" w:hAnsi="Garamond" w:cs="Garamond"/>
          <w:b/>
          <w:bCs/>
          <w:spacing w:val="-1"/>
          <w:sz w:val="28"/>
          <w:szCs w:val="28"/>
        </w:rPr>
      </w:pPr>
      <w:r>
        <w:rPr>
          <w:rFonts w:ascii="Garamond" w:hAnsi="Garamond" w:cs="Garamond"/>
          <w:b/>
          <w:bCs/>
          <w:spacing w:val="-1"/>
          <w:sz w:val="28"/>
          <w:szCs w:val="28"/>
        </w:rPr>
        <w:t xml:space="preserve">Al Direttore Generale di ASUR Marche </w:t>
      </w:r>
    </w:p>
    <w:p w:rsidR="00182AAA" w:rsidRDefault="00182AAA" w:rsidP="00182AAA">
      <w:pPr>
        <w:pStyle w:val="Corpotesto"/>
        <w:pBdr>
          <w:top w:val="none" w:sz="0" w:space="0" w:color="auto"/>
          <w:left w:val="none" w:sz="0" w:space="0" w:color="auto"/>
          <w:bottom w:val="none" w:sz="0" w:space="0" w:color="auto"/>
          <w:right w:val="none" w:sz="0" w:space="0" w:color="auto"/>
        </w:pBdr>
        <w:tabs>
          <w:tab w:val="left" w:pos="6379"/>
        </w:tabs>
        <w:ind w:left="5040" w:right="103" w:firstLine="720"/>
        <w:rPr>
          <w:rFonts w:ascii="Garamond" w:hAnsi="Garamond" w:cs="Garamond"/>
          <w:b/>
          <w:bCs/>
          <w:sz w:val="28"/>
          <w:szCs w:val="28"/>
        </w:rPr>
      </w:pPr>
      <w:r>
        <w:rPr>
          <w:rFonts w:ascii="Garamond" w:hAnsi="Garamond" w:cs="Garamond"/>
          <w:b/>
          <w:bCs/>
          <w:spacing w:val="-1"/>
          <w:sz w:val="28"/>
          <w:szCs w:val="28"/>
        </w:rPr>
        <w:t xml:space="preserve">             PEC:</w:t>
      </w:r>
      <w:r>
        <w:rPr>
          <w:rFonts w:ascii="Garamond" w:hAnsi="Garamond" w:cs="Garamond"/>
          <w:b/>
          <w:bCs/>
          <w:spacing w:val="-12"/>
          <w:sz w:val="28"/>
          <w:szCs w:val="28"/>
        </w:rPr>
        <w:t xml:space="preserve"> asur@emarche.it</w:t>
      </w:r>
    </w:p>
    <w:p w:rsidR="00182AAA" w:rsidRDefault="00182AAA" w:rsidP="00182AAA">
      <w:pPr>
        <w:pStyle w:val="Corpotesto"/>
        <w:pBdr>
          <w:top w:val="none" w:sz="0" w:space="0" w:color="auto"/>
          <w:left w:val="none" w:sz="0" w:space="0" w:color="auto"/>
          <w:bottom w:val="none" w:sz="0" w:space="0" w:color="auto"/>
          <w:right w:val="none" w:sz="0" w:space="0" w:color="auto"/>
        </w:pBdr>
        <w:jc w:val="right"/>
        <w:rPr>
          <w:rFonts w:ascii="Garamond" w:hAnsi="Garamond" w:cs="Garamond"/>
          <w:sz w:val="28"/>
          <w:szCs w:val="28"/>
        </w:rPr>
      </w:pPr>
    </w:p>
    <w:p w:rsidR="00182AAA" w:rsidRDefault="00182AAA" w:rsidP="00182AAA">
      <w:pPr>
        <w:pStyle w:val="Corpotesto"/>
        <w:pBdr>
          <w:top w:val="none" w:sz="0" w:space="0" w:color="auto"/>
          <w:left w:val="none" w:sz="0" w:space="0" w:color="auto"/>
          <w:bottom w:val="none" w:sz="0" w:space="0" w:color="auto"/>
          <w:right w:val="none" w:sz="0" w:space="0" w:color="auto"/>
        </w:pBdr>
        <w:tabs>
          <w:tab w:val="left" w:pos="1209"/>
          <w:tab w:val="left" w:leader="dot" w:pos="9166"/>
        </w:tabs>
        <w:rPr>
          <w:rFonts w:ascii="Garamond" w:hAnsi="Garamond" w:cs="Garamond"/>
          <w:sz w:val="28"/>
          <w:szCs w:val="28"/>
        </w:rPr>
      </w:pPr>
      <w:r>
        <w:rPr>
          <w:rFonts w:ascii="Garamond" w:hAnsi="Garamond" w:cs="Garamond"/>
          <w:color w:val="000009"/>
          <w:sz w:val="28"/>
          <w:szCs w:val="28"/>
        </w:rPr>
        <w:t>Il/La</w:t>
      </w:r>
      <w:r>
        <w:rPr>
          <w:rFonts w:ascii="Garamond" w:hAnsi="Garamond" w:cs="Garamond"/>
          <w:color w:val="000009"/>
          <w:sz w:val="28"/>
          <w:szCs w:val="28"/>
        </w:rPr>
        <w:tab/>
        <w:t>sottoscritto/a____________</w:t>
      </w:r>
      <w:proofErr w:type="gramStart"/>
      <w:r>
        <w:rPr>
          <w:rFonts w:ascii="Garamond" w:hAnsi="Garamond" w:cs="Garamond"/>
          <w:color w:val="000009"/>
          <w:sz w:val="28"/>
          <w:szCs w:val="28"/>
        </w:rPr>
        <w:t>_  nato</w:t>
      </w:r>
      <w:proofErr w:type="gramEnd"/>
      <w:r>
        <w:rPr>
          <w:rFonts w:ascii="Garamond" w:hAnsi="Garamond" w:cs="Garamond"/>
          <w:color w:val="000009"/>
          <w:sz w:val="28"/>
          <w:szCs w:val="28"/>
        </w:rPr>
        <w:t>/a______________________________</w:t>
      </w:r>
    </w:p>
    <w:p w:rsidR="00182AAA" w:rsidRDefault="00182AAA" w:rsidP="00182AAA">
      <w:pPr>
        <w:pStyle w:val="Corpotesto"/>
        <w:pBdr>
          <w:top w:val="none" w:sz="0" w:space="0" w:color="auto"/>
          <w:left w:val="none" w:sz="0" w:space="0" w:color="auto"/>
          <w:bottom w:val="none" w:sz="0" w:space="0" w:color="auto"/>
          <w:right w:val="none" w:sz="0" w:space="0" w:color="auto"/>
        </w:pBdr>
        <w:tabs>
          <w:tab w:val="left" w:pos="4241"/>
          <w:tab w:val="left" w:pos="5079"/>
          <w:tab w:val="left" w:pos="7222"/>
          <w:tab w:val="left" w:pos="8274"/>
          <w:tab w:val="left" w:pos="9566"/>
        </w:tabs>
        <w:spacing w:before="22"/>
        <w:rPr>
          <w:rFonts w:ascii="Garamond" w:hAnsi="Garamond" w:cs="Garamond"/>
          <w:color w:val="000009"/>
          <w:sz w:val="28"/>
          <w:szCs w:val="28"/>
        </w:rPr>
      </w:pPr>
      <w:proofErr w:type="spellStart"/>
      <w:r>
        <w:rPr>
          <w:rFonts w:ascii="Garamond" w:hAnsi="Garamond" w:cs="Garamond"/>
          <w:color w:val="000009"/>
          <w:sz w:val="28"/>
          <w:szCs w:val="28"/>
        </w:rPr>
        <w:t>il_______________________</w:t>
      </w:r>
      <w:proofErr w:type="gramStart"/>
      <w:r>
        <w:rPr>
          <w:rFonts w:ascii="Garamond" w:hAnsi="Garamond" w:cs="Garamond"/>
          <w:color w:val="000009"/>
          <w:sz w:val="28"/>
          <w:szCs w:val="28"/>
        </w:rPr>
        <w:t>C.F</w:t>
      </w:r>
      <w:proofErr w:type="gramEnd"/>
      <w:r>
        <w:rPr>
          <w:rFonts w:ascii="Garamond" w:hAnsi="Garamond" w:cs="Garamond"/>
          <w:color w:val="000009"/>
          <w:sz w:val="28"/>
          <w:szCs w:val="28"/>
        </w:rPr>
        <w:t>_______________PI</w:t>
      </w:r>
      <w:proofErr w:type="spellEnd"/>
      <w:r>
        <w:rPr>
          <w:rFonts w:ascii="Garamond" w:hAnsi="Garamond" w:cs="Garamond"/>
          <w:color w:val="000009"/>
          <w:sz w:val="28"/>
          <w:szCs w:val="28"/>
        </w:rPr>
        <w:t xml:space="preserve"> _________________con studio </w:t>
      </w:r>
    </w:p>
    <w:p w:rsidR="00182AAA" w:rsidRDefault="00182AAA" w:rsidP="00182AAA">
      <w:pPr>
        <w:pStyle w:val="Corpotesto"/>
        <w:pBdr>
          <w:top w:val="none" w:sz="0" w:space="0" w:color="auto"/>
          <w:left w:val="none" w:sz="0" w:space="0" w:color="auto"/>
          <w:bottom w:val="none" w:sz="0" w:space="0" w:color="auto"/>
          <w:right w:val="none" w:sz="0" w:space="0" w:color="auto"/>
        </w:pBdr>
        <w:tabs>
          <w:tab w:val="left" w:pos="4241"/>
          <w:tab w:val="left" w:pos="5079"/>
          <w:tab w:val="left" w:pos="7222"/>
          <w:tab w:val="left" w:pos="8274"/>
          <w:tab w:val="left" w:pos="9566"/>
        </w:tabs>
        <w:spacing w:before="22"/>
        <w:rPr>
          <w:rFonts w:ascii="Garamond" w:hAnsi="Garamond" w:cs="Garamond"/>
          <w:sz w:val="28"/>
          <w:szCs w:val="28"/>
        </w:rPr>
      </w:pPr>
      <w:r>
        <w:rPr>
          <w:rFonts w:ascii="Garamond" w:hAnsi="Garamond" w:cs="Garamond"/>
          <w:color w:val="000009"/>
          <w:sz w:val="28"/>
          <w:szCs w:val="28"/>
        </w:rPr>
        <w:t>in_______________________________Via/piazza____________________Telefono________________fax _________e-mail____________________</w:t>
      </w:r>
    </w:p>
    <w:p w:rsidR="00182AAA" w:rsidRDefault="00182AAA" w:rsidP="00182AAA">
      <w:pPr>
        <w:pStyle w:val="Corpotesto"/>
        <w:pBdr>
          <w:top w:val="none" w:sz="0" w:space="0" w:color="auto"/>
          <w:left w:val="none" w:sz="0" w:space="0" w:color="auto"/>
          <w:bottom w:val="none" w:sz="0" w:space="0" w:color="auto"/>
          <w:right w:val="none" w:sz="0" w:space="0" w:color="auto"/>
        </w:pBdr>
        <w:tabs>
          <w:tab w:val="left" w:pos="3769"/>
          <w:tab w:val="left" w:pos="8096"/>
          <w:tab w:val="left" w:pos="9069"/>
        </w:tabs>
        <w:spacing w:before="22"/>
        <w:rPr>
          <w:rFonts w:ascii="Garamond" w:hAnsi="Garamond" w:cs="Garamond"/>
          <w:sz w:val="28"/>
          <w:szCs w:val="28"/>
        </w:rPr>
      </w:pPr>
      <w:r>
        <w:rPr>
          <w:rFonts w:ascii="Garamond" w:hAnsi="Garamond" w:cs="Garamond"/>
          <w:color w:val="000009"/>
          <w:sz w:val="28"/>
          <w:szCs w:val="28"/>
        </w:rPr>
        <w:t>PEC________________________</w:t>
      </w:r>
    </w:p>
    <w:p w:rsidR="00182AAA" w:rsidRDefault="00182AAA" w:rsidP="00182AAA">
      <w:pPr>
        <w:pStyle w:val="Titolo1"/>
        <w:pBdr>
          <w:top w:val="none" w:sz="0" w:space="0" w:color="auto"/>
          <w:left w:val="none" w:sz="0" w:space="0" w:color="auto"/>
          <w:bottom w:val="none" w:sz="0" w:space="0" w:color="auto"/>
          <w:right w:val="none" w:sz="0" w:space="0" w:color="auto"/>
        </w:pBdr>
        <w:spacing w:before="204"/>
        <w:ind w:right="-1"/>
        <w:jc w:val="center"/>
        <w:rPr>
          <w:rFonts w:ascii="Garamond" w:hAnsi="Garamond" w:cs="Garamond"/>
          <w:sz w:val="28"/>
          <w:szCs w:val="28"/>
        </w:rPr>
      </w:pPr>
      <w:r>
        <w:rPr>
          <w:rFonts w:ascii="Garamond" w:hAnsi="Garamond" w:cs="Garamond"/>
          <w:w w:val="105"/>
          <w:sz w:val="28"/>
          <w:szCs w:val="28"/>
        </w:rPr>
        <w:t>CHIEDE</w:t>
      </w:r>
    </w:p>
    <w:p w:rsidR="00182AAA" w:rsidRDefault="00182AAA" w:rsidP="00182AAA">
      <w:pPr>
        <w:pStyle w:val="Corpotesto"/>
        <w:pBdr>
          <w:top w:val="none" w:sz="0" w:space="0" w:color="auto"/>
          <w:left w:val="none" w:sz="0" w:space="0" w:color="auto"/>
          <w:bottom w:val="none" w:sz="0" w:space="0" w:color="auto"/>
          <w:right w:val="none" w:sz="0" w:space="0" w:color="auto"/>
        </w:pBdr>
        <w:spacing w:before="12"/>
        <w:ind w:left="115"/>
        <w:rPr>
          <w:rFonts w:ascii="Garamond" w:hAnsi="Garamond" w:cs="Garamond"/>
          <w:sz w:val="28"/>
          <w:szCs w:val="28"/>
        </w:rPr>
      </w:pPr>
      <w:r>
        <w:rPr>
          <w:rFonts w:ascii="Garamond" w:hAnsi="Garamond" w:cs="Garamond"/>
          <w:color w:val="000009"/>
          <w:sz w:val="28"/>
          <w:szCs w:val="28"/>
        </w:rPr>
        <w:t>in nome</w:t>
      </w:r>
      <w:r>
        <w:rPr>
          <w:rFonts w:ascii="Garamond" w:hAnsi="Garamond" w:cs="Garamond"/>
          <w:color w:val="000009"/>
          <w:spacing w:val="-2"/>
          <w:sz w:val="28"/>
          <w:szCs w:val="28"/>
        </w:rPr>
        <w:t xml:space="preserve"> </w:t>
      </w:r>
      <w:r>
        <w:rPr>
          <w:rFonts w:ascii="Garamond" w:hAnsi="Garamond" w:cs="Garamond"/>
          <w:color w:val="000009"/>
          <w:sz w:val="28"/>
          <w:szCs w:val="28"/>
        </w:rPr>
        <w:t>e</w:t>
      </w:r>
      <w:r>
        <w:rPr>
          <w:rFonts w:ascii="Garamond" w:hAnsi="Garamond" w:cs="Garamond"/>
          <w:color w:val="000009"/>
          <w:spacing w:val="-2"/>
          <w:sz w:val="28"/>
          <w:szCs w:val="28"/>
        </w:rPr>
        <w:t xml:space="preserve"> </w:t>
      </w:r>
      <w:r>
        <w:rPr>
          <w:rFonts w:ascii="Garamond" w:hAnsi="Garamond" w:cs="Garamond"/>
          <w:color w:val="000009"/>
          <w:sz w:val="28"/>
          <w:szCs w:val="28"/>
        </w:rPr>
        <w:t>per proprio</w:t>
      </w:r>
      <w:r>
        <w:rPr>
          <w:rFonts w:ascii="Garamond" w:hAnsi="Garamond" w:cs="Garamond"/>
          <w:color w:val="000009"/>
          <w:spacing w:val="-1"/>
          <w:sz w:val="28"/>
          <w:szCs w:val="28"/>
        </w:rPr>
        <w:t xml:space="preserve"> </w:t>
      </w:r>
      <w:r>
        <w:rPr>
          <w:rFonts w:ascii="Garamond" w:hAnsi="Garamond" w:cs="Garamond"/>
          <w:color w:val="000009"/>
          <w:sz w:val="28"/>
          <w:szCs w:val="28"/>
        </w:rPr>
        <w:t>conto;</w:t>
      </w:r>
    </w:p>
    <w:p w:rsidR="00182AAA" w:rsidRDefault="00182AAA" w:rsidP="00182AAA">
      <w:pPr>
        <w:pStyle w:val="Corpotesto"/>
        <w:pBdr>
          <w:top w:val="none" w:sz="0" w:space="0" w:color="auto"/>
          <w:left w:val="none" w:sz="0" w:space="0" w:color="auto"/>
          <w:bottom w:val="none" w:sz="0" w:space="0" w:color="auto"/>
          <w:right w:val="none" w:sz="0" w:space="0" w:color="auto"/>
        </w:pBdr>
        <w:spacing w:before="2"/>
        <w:rPr>
          <w:rFonts w:ascii="Garamond" w:hAnsi="Garamond" w:cs="Garamond"/>
          <w:sz w:val="28"/>
          <w:szCs w:val="28"/>
        </w:rPr>
      </w:pPr>
    </w:p>
    <w:p w:rsidR="00182AAA" w:rsidRDefault="00182AAA" w:rsidP="00182AAA">
      <w:pPr>
        <w:pStyle w:val="Corpotesto"/>
        <w:pBdr>
          <w:top w:val="none" w:sz="0" w:space="0" w:color="auto"/>
          <w:left w:val="none" w:sz="0" w:space="0" w:color="auto"/>
          <w:bottom w:val="none" w:sz="0" w:space="0" w:color="auto"/>
          <w:right w:val="none" w:sz="0" w:space="0" w:color="auto"/>
        </w:pBdr>
        <w:spacing w:before="90"/>
        <w:ind w:left="115"/>
        <w:rPr>
          <w:rFonts w:ascii="Garamond" w:hAnsi="Garamond" w:cs="Garamond"/>
          <w:sz w:val="28"/>
          <w:szCs w:val="28"/>
        </w:rPr>
      </w:pPr>
      <w:r>
        <w:rPr>
          <w:rFonts w:ascii="Garamond" w:hAnsi="Garamond" w:cs="Garamond"/>
          <w:color w:val="000009"/>
          <w:sz w:val="28"/>
          <w:szCs w:val="28"/>
        </w:rPr>
        <w:t>in</w:t>
      </w:r>
      <w:r>
        <w:rPr>
          <w:rFonts w:ascii="Garamond" w:hAnsi="Garamond" w:cs="Garamond"/>
          <w:color w:val="000009"/>
          <w:spacing w:val="-1"/>
          <w:sz w:val="28"/>
          <w:szCs w:val="28"/>
        </w:rPr>
        <w:t xml:space="preserve"> </w:t>
      </w:r>
      <w:r>
        <w:rPr>
          <w:rFonts w:ascii="Garamond" w:hAnsi="Garamond" w:cs="Garamond"/>
          <w:color w:val="000009"/>
          <w:sz w:val="28"/>
          <w:szCs w:val="28"/>
        </w:rPr>
        <w:t>nome</w:t>
      </w:r>
      <w:r>
        <w:rPr>
          <w:rFonts w:ascii="Garamond" w:hAnsi="Garamond" w:cs="Garamond"/>
          <w:color w:val="000009"/>
          <w:spacing w:val="-2"/>
          <w:sz w:val="28"/>
          <w:szCs w:val="28"/>
        </w:rPr>
        <w:t xml:space="preserve"> </w:t>
      </w:r>
      <w:r>
        <w:rPr>
          <w:rFonts w:ascii="Garamond" w:hAnsi="Garamond" w:cs="Garamond"/>
          <w:color w:val="000009"/>
          <w:sz w:val="28"/>
          <w:szCs w:val="28"/>
        </w:rPr>
        <w:t>e</w:t>
      </w:r>
      <w:r>
        <w:rPr>
          <w:rFonts w:ascii="Garamond" w:hAnsi="Garamond" w:cs="Garamond"/>
          <w:color w:val="000009"/>
          <w:spacing w:val="-3"/>
          <w:sz w:val="28"/>
          <w:szCs w:val="28"/>
        </w:rPr>
        <w:t xml:space="preserve"> </w:t>
      </w:r>
      <w:r>
        <w:rPr>
          <w:rFonts w:ascii="Garamond" w:hAnsi="Garamond" w:cs="Garamond"/>
          <w:color w:val="000009"/>
          <w:sz w:val="28"/>
          <w:szCs w:val="28"/>
        </w:rPr>
        <w:t>per conto</w:t>
      </w:r>
      <w:r>
        <w:rPr>
          <w:rFonts w:ascii="Garamond" w:hAnsi="Garamond" w:cs="Garamond"/>
          <w:color w:val="000009"/>
          <w:spacing w:val="-1"/>
          <w:sz w:val="28"/>
          <w:szCs w:val="28"/>
        </w:rPr>
        <w:t xml:space="preserve"> </w:t>
      </w:r>
      <w:r>
        <w:rPr>
          <w:rFonts w:ascii="Garamond" w:hAnsi="Garamond" w:cs="Garamond"/>
          <w:color w:val="000009"/>
          <w:sz w:val="28"/>
          <w:szCs w:val="28"/>
        </w:rPr>
        <w:t>dello</w:t>
      </w:r>
      <w:r>
        <w:rPr>
          <w:rFonts w:ascii="Garamond" w:hAnsi="Garamond" w:cs="Garamond"/>
          <w:color w:val="000009"/>
          <w:spacing w:val="-2"/>
          <w:sz w:val="28"/>
          <w:szCs w:val="28"/>
        </w:rPr>
        <w:t xml:space="preserve"> </w:t>
      </w:r>
      <w:r>
        <w:rPr>
          <w:rFonts w:ascii="Garamond" w:hAnsi="Garamond" w:cs="Garamond"/>
          <w:color w:val="000009"/>
          <w:sz w:val="28"/>
          <w:szCs w:val="28"/>
        </w:rPr>
        <w:t>Studio associato</w:t>
      </w:r>
      <w:r>
        <w:rPr>
          <w:rFonts w:ascii="Garamond" w:hAnsi="Garamond" w:cs="Garamond"/>
          <w:color w:val="000009"/>
          <w:spacing w:val="-2"/>
          <w:sz w:val="28"/>
          <w:szCs w:val="28"/>
        </w:rPr>
        <w:t xml:space="preserve"> </w:t>
      </w:r>
      <w:r>
        <w:rPr>
          <w:rFonts w:ascii="Garamond" w:hAnsi="Garamond" w:cs="Garamond"/>
          <w:color w:val="000009"/>
          <w:sz w:val="28"/>
          <w:szCs w:val="28"/>
        </w:rPr>
        <w:t>…………………………………………….</w:t>
      </w:r>
    </w:p>
    <w:p w:rsidR="00182AAA" w:rsidRDefault="00182AAA" w:rsidP="00182AAA">
      <w:pPr>
        <w:pStyle w:val="Corpotesto"/>
        <w:pBdr>
          <w:top w:val="none" w:sz="0" w:space="0" w:color="auto"/>
          <w:left w:val="none" w:sz="0" w:space="0" w:color="auto"/>
          <w:bottom w:val="none" w:sz="0" w:space="0" w:color="auto"/>
          <w:right w:val="none" w:sz="0" w:space="0" w:color="auto"/>
        </w:pBdr>
        <w:ind w:left="115" w:right="105"/>
        <w:rPr>
          <w:rFonts w:ascii="Garamond" w:hAnsi="Garamond" w:cs="Garamond"/>
          <w:sz w:val="28"/>
          <w:szCs w:val="28"/>
        </w:rPr>
      </w:pPr>
      <w:r>
        <w:rPr>
          <w:rFonts w:ascii="Garamond" w:hAnsi="Garamond" w:cs="Garamond"/>
          <w:color w:val="000009"/>
          <w:sz w:val="28"/>
          <w:szCs w:val="28"/>
        </w:rPr>
        <w:t>con</w:t>
      </w:r>
      <w:r>
        <w:rPr>
          <w:rFonts w:ascii="Garamond" w:hAnsi="Garamond" w:cs="Garamond"/>
          <w:color w:val="000009"/>
          <w:spacing w:val="1"/>
          <w:sz w:val="28"/>
          <w:szCs w:val="28"/>
        </w:rPr>
        <w:t xml:space="preserve"> </w:t>
      </w:r>
      <w:r>
        <w:rPr>
          <w:rFonts w:ascii="Garamond" w:hAnsi="Garamond" w:cs="Garamond"/>
          <w:color w:val="000009"/>
          <w:sz w:val="28"/>
          <w:szCs w:val="28"/>
        </w:rPr>
        <w:t>studio</w:t>
      </w:r>
      <w:r>
        <w:rPr>
          <w:rFonts w:ascii="Garamond" w:hAnsi="Garamond" w:cs="Garamond"/>
          <w:color w:val="000009"/>
          <w:spacing w:val="1"/>
          <w:sz w:val="28"/>
          <w:szCs w:val="28"/>
        </w:rPr>
        <w:t xml:space="preserve"> </w:t>
      </w:r>
      <w:r>
        <w:rPr>
          <w:rFonts w:ascii="Garamond" w:hAnsi="Garamond" w:cs="Garamond"/>
          <w:color w:val="000009"/>
          <w:sz w:val="28"/>
          <w:szCs w:val="28"/>
        </w:rPr>
        <w:t>in…………………………………………...............</w:t>
      </w:r>
      <w:r>
        <w:rPr>
          <w:rFonts w:ascii="Garamond" w:hAnsi="Garamond" w:cs="Garamond"/>
          <w:color w:val="000009"/>
          <w:spacing w:val="1"/>
          <w:sz w:val="28"/>
          <w:szCs w:val="28"/>
        </w:rPr>
        <w:t xml:space="preserve"> </w:t>
      </w:r>
      <w:r>
        <w:rPr>
          <w:rFonts w:ascii="Garamond" w:hAnsi="Garamond" w:cs="Garamond"/>
          <w:color w:val="000009"/>
          <w:sz w:val="28"/>
          <w:szCs w:val="28"/>
        </w:rPr>
        <w:t>(i</w:t>
      </w:r>
      <w:r>
        <w:rPr>
          <w:rFonts w:ascii="Garamond" w:hAnsi="Garamond" w:cs="Garamond"/>
          <w:color w:val="000009"/>
          <w:spacing w:val="1"/>
          <w:sz w:val="28"/>
          <w:szCs w:val="28"/>
        </w:rPr>
        <w:t xml:space="preserve"> </w:t>
      </w:r>
      <w:r>
        <w:rPr>
          <w:rFonts w:ascii="Garamond" w:hAnsi="Garamond" w:cs="Garamond"/>
          <w:color w:val="000009"/>
          <w:sz w:val="28"/>
          <w:szCs w:val="28"/>
        </w:rPr>
        <w:t>requisiti</w:t>
      </w:r>
      <w:r>
        <w:rPr>
          <w:rFonts w:ascii="Garamond" w:hAnsi="Garamond" w:cs="Garamond"/>
          <w:color w:val="000009"/>
          <w:spacing w:val="1"/>
          <w:sz w:val="28"/>
          <w:szCs w:val="28"/>
        </w:rPr>
        <w:t xml:space="preserve"> </w:t>
      </w:r>
      <w:r>
        <w:rPr>
          <w:rFonts w:ascii="Garamond" w:hAnsi="Garamond" w:cs="Garamond"/>
          <w:color w:val="000009"/>
          <w:sz w:val="28"/>
          <w:szCs w:val="28"/>
        </w:rPr>
        <w:t>e</w:t>
      </w:r>
      <w:r>
        <w:rPr>
          <w:rFonts w:ascii="Garamond" w:hAnsi="Garamond" w:cs="Garamond"/>
          <w:color w:val="000009"/>
          <w:spacing w:val="1"/>
          <w:sz w:val="28"/>
          <w:szCs w:val="28"/>
        </w:rPr>
        <w:t xml:space="preserve"> </w:t>
      </w:r>
      <w:r>
        <w:rPr>
          <w:rFonts w:ascii="Garamond" w:hAnsi="Garamond" w:cs="Garamond"/>
          <w:color w:val="000009"/>
          <w:sz w:val="28"/>
          <w:szCs w:val="28"/>
        </w:rPr>
        <w:t>la</w:t>
      </w:r>
      <w:r>
        <w:rPr>
          <w:rFonts w:ascii="Garamond" w:hAnsi="Garamond" w:cs="Garamond"/>
          <w:color w:val="000009"/>
          <w:spacing w:val="1"/>
          <w:sz w:val="28"/>
          <w:szCs w:val="28"/>
        </w:rPr>
        <w:t xml:space="preserve"> </w:t>
      </w:r>
      <w:r>
        <w:rPr>
          <w:rFonts w:ascii="Garamond" w:hAnsi="Garamond" w:cs="Garamond"/>
          <w:color w:val="000009"/>
          <w:sz w:val="28"/>
          <w:szCs w:val="28"/>
        </w:rPr>
        <w:t>documentazione</w:t>
      </w:r>
      <w:r>
        <w:rPr>
          <w:rFonts w:ascii="Garamond" w:hAnsi="Garamond" w:cs="Garamond"/>
          <w:color w:val="000009"/>
          <w:spacing w:val="1"/>
          <w:sz w:val="28"/>
          <w:szCs w:val="28"/>
        </w:rPr>
        <w:t xml:space="preserve"> </w:t>
      </w:r>
      <w:r>
        <w:rPr>
          <w:rFonts w:ascii="Garamond" w:hAnsi="Garamond" w:cs="Garamond"/>
          <w:color w:val="000009"/>
          <w:sz w:val="28"/>
          <w:szCs w:val="28"/>
        </w:rPr>
        <w:t>devono riferirsi</w:t>
      </w:r>
      <w:r>
        <w:rPr>
          <w:rFonts w:ascii="Garamond" w:hAnsi="Garamond" w:cs="Garamond"/>
          <w:color w:val="000009"/>
          <w:spacing w:val="-2"/>
          <w:sz w:val="28"/>
          <w:szCs w:val="28"/>
        </w:rPr>
        <w:t xml:space="preserve"> </w:t>
      </w:r>
      <w:r>
        <w:rPr>
          <w:rFonts w:ascii="Garamond" w:hAnsi="Garamond" w:cs="Garamond"/>
          <w:color w:val="000009"/>
          <w:sz w:val="28"/>
          <w:szCs w:val="28"/>
        </w:rPr>
        <w:t>a</w:t>
      </w:r>
      <w:r>
        <w:rPr>
          <w:rFonts w:ascii="Garamond" w:hAnsi="Garamond" w:cs="Garamond"/>
          <w:color w:val="000009"/>
          <w:spacing w:val="1"/>
          <w:sz w:val="28"/>
          <w:szCs w:val="28"/>
        </w:rPr>
        <w:t xml:space="preserve"> </w:t>
      </w:r>
      <w:r>
        <w:rPr>
          <w:rFonts w:ascii="Garamond" w:hAnsi="Garamond" w:cs="Garamond"/>
          <w:color w:val="000009"/>
          <w:sz w:val="28"/>
          <w:szCs w:val="28"/>
        </w:rPr>
        <w:t>ciascun</w:t>
      </w:r>
      <w:r>
        <w:rPr>
          <w:rFonts w:ascii="Garamond" w:hAnsi="Garamond" w:cs="Garamond"/>
          <w:color w:val="000009"/>
          <w:spacing w:val="-1"/>
          <w:sz w:val="28"/>
          <w:szCs w:val="28"/>
        </w:rPr>
        <w:t xml:space="preserve"> </w:t>
      </w:r>
      <w:r>
        <w:rPr>
          <w:rFonts w:ascii="Garamond" w:hAnsi="Garamond" w:cs="Garamond"/>
          <w:color w:val="000009"/>
          <w:sz w:val="28"/>
          <w:szCs w:val="28"/>
        </w:rPr>
        <w:t>componente lo studio associato</w:t>
      </w:r>
      <w:r>
        <w:rPr>
          <w:rFonts w:ascii="Garamond" w:hAnsi="Garamond" w:cs="Garamond"/>
          <w:color w:val="000009"/>
          <w:spacing w:val="-1"/>
          <w:sz w:val="28"/>
          <w:szCs w:val="28"/>
        </w:rPr>
        <w:t xml:space="preserve"> </w:t>
      </w:r>
      <w:r>
        <w:rPr>
          <w:rFonts w:ascii="Garamond" w:hAnsi="Garamond" w:cs="Garamond"/>
          <w:color w:val="000009"/>
          <w:sz w:val="28"/>
          <w:szCs w:val="28"/>
        </w:rPr>
        <w:t>che</w:t>
      </w:r>
      <w:r>
        <w:rPr>
          <w:rFonts w:ascii="Garamond" w:hAnsi="Garamond" w:cs="Garamond"/>
          <w:color w:val="000009"/>
          <w:spacing w:val="1"/>
          <w:sz w:val="28"/>
          <w:szCs w:val="28"/>
        </w:rPr>
        <w:t xml:space="preserve"> </w:t>
      </w:r>
      <w:r>
        <w:rPr>
          <w:rFonts w:ascii="Garamond" w:hAnsi="Garamond" w:cs="Garamond"/>
          <w:color w:val="000009"/>
          <w:sz w:val="28"/>
          <w:szCs w:val="28"/>
        </w:rPr>
        <w:t>intende iscriversi)</w:t>
      </w:r>
    </w:p>
    <w:p w:rsidR="00182AAA" w:rsidRDefault="00182AAA" w:rsidP="00182AAA">
      <w:pPr>
        <w:pStyle w:val="Corpotesto"/>
        <w:pBdr>
          <w:top w:val="none" w:sz="0" w:space="0" w:color="auto"/>
          <w:left w:val="none" w:sz="0" w:space="0" w:color="auto"/>
          <w:bottom w:val="none" w:sz="0" w:space="0" w:color="auto"/>
          <w:right w:val="none" w:sz="0" w:space="0" w:color="auto"/>
        </w:pBdr>
        <w:rPr>
          <w:rFonts w:ascii="Garamond" w:hAnsi="Garamond" w:cs="Garamond"/>
          <w:sz w:val="28"/>
          <w:szCs w:val="28"/>
        </w:rPr>
      </w:pPr>
    </w:p>
    <w:p w:rsidR="00182AAA" w:rsidRDefault="00182AAA" w:rsidP="00182AAA">
      <w:pPr>
        <w:pStyle w:val="Corpotesto"/>
        <w:pBdr>
          <w:top w:val="none" w:sz="0" w:space="0" w:color="auto"/>
          <w:left w:val="none" w:sz="0" w:space="0" w:color="auto"/>
          <w:bottom w:val="none" w:sz="0" w:space="0" w:color="auto"/>
          <w:right w:val="none" w:sz="0" w:space="0" w:color="auto"/>
        </w:pBdr>
        <w:spacing w:before="159" w:line="259" w:lineRule="auto"/>
        <w:ind w:left="115" w:right="111"/>
        <w:rPr>
          <w:rFonts w:ascii="Garamond" w:hAnsi="Garamond" w:cs="Garamond"/>
          <w:sz w:val="28"/>
          <w:szCs w:val="28"/>
        </w:rPr>
      </w:pPr>
      <w:r>
        <w:rPr>
          <w:rFonts w:ascii="Garamond" w:hAnsi="Garamond" w:cs="Garamond"/>
          <w:color w:val="000009"/>
          <w:sz w:val="28"/>
          <w:szCs w:val="28"/>
        </w:rPr>
        <w:t>di essere inserito/a nell’Elenco di Avvocati cui conferire eventuali incarichi di assistenza legale,</w:t>
      </w:r>
      <w:r>
        <w:rPr>
          <w:rFonts w:ascii="Garamond" w:hAnsi="Garamond" w:cs="Garamond"/>
          <w:color w:val="000009"/>
          <w:spacing w:val="1"/>
          <w:sz w:val="28"/>
          <w:szCs w:val="28"/>
        </w:rPr>
        <w:t xml:space="preserve"> </w:t>
      </w:r>
      <w:r>
        <w:rPr>
          <w:rFonts w:ascii="Garamond" w:hAnsi="Garamond" w:cs="Garamond"/>
          <w:color w:val="000009"/>
          <w:sz w:val="28"/>
          <w:szCs w:val="28"/>
        </w:rPr>
        <w:t>patrocinio e rappresentanza in giudizio di ASUR Marche, nelle seguenti sezioni dell’Elenco</w:t>
      </w:r>
      <w:r>
        <w:rPr>
          <w:rFonts w:ascii="Garamond" w:hAnsi="Garamond" w:cs="Garamond"/>
          <w:color w:val="000009"/>
          <w:spacing w:val="1"/>
          <w:sz w:val="28"/>
          <w:szCs w:val="28"/>
        </w:rPr>
        <w:t xml:space="preserve"> </w:t>
      </w:r>
      <w:r>
        <w:rPr>
          <w:rFonts w:ascii="Garamond" w:hAnsi="Garamond" w:cs="Garamond"/>
          <w:color w:val="000009"/>
          <w:sz w:val="28"/>
          <w:szCs w:val="28"/>
        </w:rPr>
        <w:t>in relazione alla professionalità, esperienza e specializzazione risultanti dal proprio curriculum (barrare il settore/i di</w:t>
      </w:r>
      <w:r>
        <w:rPr>
          <w:rFonts w:ascii="Garamond" w:hAnsi="Garamond" w:cs="Garamond"/>
          <w:color w:val="000009"/>
          <w:spacing w:val="-1"/>
          <w:sz w:val="28"/>
          <w:szCs w:val="28"/>
        </w:rPr>
        <w:t xml:space="preserve"> </w:t>
      </w:r>
      <w:r>
        <w:rPr>
          <w:rFonts w:ascii="Garamond" w:hAnsi="Garamond" w:cs="Garamond"/>
          <w:color w:val="000009"/>
          <w:sz w:val="28"/>
          <w:szCs w:val="28"/>
        </w:rPr>
        <w:t>interesse</w:t>
      </w:r>
      <w:r w:rsidR="00BE143F">
        <w:rPr>
          <w:rFonts w:ascii="Garamond" w:hAnsi="Garamond" w:cs="Garamond"/>
          <w:color w:val="000009"/>
          <w:sz w:val="28"/>
          <w:szCs w:val="28"/>
        </w:rPr>
        <w:t xml:space="preserve">, </w:t>
      </w:r>
      <w:proofErr w:type="spellStart"/>
      <w:r w:rsidR="00BE143F" w:rsidRPr="00BE143F">
        <w:rPr>
          <w:rFonts w:ascii="Garamond" w:hAnsi="Garamond" w:cs="Garamond"/>
          <w:color w:val="000009"/>
          <w:sz w:val="28"/>
          <w:szCs w:val="28"/>
        </w:rPr>
        <w:t>max</w:t>
      </w:r>
      <w:proofErr w:type="spellEnd"/>
      <w:r w:rsidR="00BE143F" w:rsidRPr="00BE143F">
        <w:rPr>
          <w:rFonts w:ascii="Garamond" w:hAnsi="Garamond" w:cs="Garamond"/>
          <w:color w:val="000009"/>
          <w:sz w:val="28"/>
          <w:szCs w:val="28"/>
        </w:rPr>
        <w:t xml:space="preserve"> 3</w:t>
      </w:r>
      <w:r>
        <w:rPr>
          <w:rFonts w:ascii="Garamond" w:hAnsi="Garamond" w:cs="Garamond"/>
          <w:color w:val="000009"/>
          <w:sz w:val="28"/>
          <w:szCs w:val="28"/>
        </w:rPr>
        <w:t>):</w:t>
      </w:r>
    </w:p>
    <w:p w:rsidR="00182AAA" w:rsidRDefault="00182AAA" w:rsidP="00182AAA">
      <w:pPr>
        <w:pStyle w:val="Paragrafoelenco"/>
        <w:widowControl w:val="0"/>
        <w:numPr>
          <w:ilvl w:val="0"/>
          <w:numId w:val="1"/>
        </w:numPr>
        <w:tabs>
          <w:tab w:val="left" w:pos="836"/>
        </w:tabs>
        <w:autoSpaceDE w:val="0"/>
        <w:autoSpaceDN w:val="0"/>
        <w:spacing w:before="160"/>
        <w:ind w:hanging="361"/>
        <w:rPr>
          <w:rFonts w:ascii="Garamond" w:hAnsi="Garamond" w:cs="Garamond"/>
          <w:sz w:val="28"/>
          <w:szCs w:val="28"/>
        </w:rPr>
      </w:pPr>
      <w:r>
        <w:rPr>
          <w:rFonts w:ascii="Garamond" w:hAnsi="Garamond" w:cs="Garamond"/>
          <w:color w:val="000009"/>
          <w:spacing w:val="-2"/>
          <w:sz w:val="28"/>
          <w:szCs w:val="28"/>
        </w:rPr>
        <w:t>DIRITTO CIVILE</w:t>
      </w:r>
      <w:bookmarkStart w:id="0" w:name="_GoBack"/>
      <w:bookmarkEnd w:id="0"/>
    </w:p>
    <w:p w:rsidR="00182AAA" w:rsidRDefault="00182AAA" w:rsidP="00182AAA">
      <w:pPr>
        <w:pStyle w:val="Paragrafoelenco"/>
        <w:widowControl w:val="0"/>
        <w:numPr>
          <w:ilvl w:val="0"/>
          <w:numId w:val="1"/>
        </w:numPr>
        <w:tabs>
          <w:tab w:val="left" w:pos="836"/>
        </w:tabs>
        <w:autoSpaceDE w:val="0"/>
        <w:autoSpaceDN w:val="0"/>
        <w:ind w:hanging="361"/>
        <w:rPr>
          <w:rFonts w:ascii="Garamond" w:hAnsi="Garamond" w:cs="Garamond"/>
          <w:sz w:val="28"/>
          <w:szCs w:val="28"/>
        </w:rPr>
      </w:pPr>
      <w:r>
        <w:rPr>
          <w:rFonts w:ascii="Garamond" w:hAnsi="Garamond" w:cs="Garamond"/>
          <w:color w:val="000009"/>
          <w:sz w:val="28"/>
          <w:szCs w:val="28"/>
        </w:rPr>
        <w:t>DIRITTO DEL LAVORO</w:t>
      </w:r>
    </w:p>
    <w:p w:rsidR="00182AAA" w:rsidRDefault="00182AAA" w:rsidP="00182AAA">
      <w:pPr>
        <w:pStyle w:val="Paragrafoelenco"/>
        <w:widowControl w:val="0"/>
        <w:numPr>
          <w:ilvl w:val="0"/>
          <w:numId w:val="1"/>
        </w:numPr>
        <w:tabs>
          <w:tab w:val="left" w:pos="836"/>
        </w:tabs>
        <w:autoSpaceDE w:val="0"/>
        <w:autoSpaceDN w:val="0"/>
        <w:ind w:hanging="361"/>
        <w:rPr>
          <w:rFonts w:ascii="Garamond" w:hAnsi="Garamond" w:cs="Garamond"/>
          <w:sz w:val="28"/>
          <w:szCs w:val="28"/>
        </w:rPr>
      </w:pPr>
      <w:r>
        <w:rPr>
          <w:rFonts w:ascii="Garamond" w:hAnsi="Garamond" w:cs="Garamond"/>
          <w:color w:val="000009"/>
          <w:spacing w:val="-1"/>
          <w:sz w:val="28"/>
          <w:szCs w:val="28"/>
        </w:rPr>
        <w:t>DIRITTO PENALE</w:t>
      </w:r>
    </w:p>
    <w:p w:rsidR="00182AAA" w:rsidRDefault="00182AAA" w:rsidP="00182AAA">
      <w:pPr>
        <w:pStyle w:val="Paragrafoelenco"/>
        <w:widowControl w:val="0"/>
        <w:numPr>
          <w:ilvl w:val="0"/>
          <w:numId w:val="1"/>
        </w:numPr>
        <w:tabs>
          <w:tab w:val="left" w:pos="836"/>
        </w:tabs>
        <w:autoSpaceDE w:val="0"/>
        <w:autoSpaceDN w:val="0"/>
        <w:ind w:hanging="361"/>
        <w:rPr>
          <w:rFonts w:ascii="Garamond" w:hAnsi="Garamond" w:cs="Garamond"/>
          <w:sz w:val="28"/>
          <w:szCs w:val="28"/>
        </w:rPr>
      </w:pPr>
      <w:r>
        <w:rPr>
          <w:rFonts w:ascii="Garamond" w:hAnsi="Garamond" w:cs="Garamond"/>
          <w:color w:val="000009"/>
          <w:spacing w:val="-1"/>
          <w:sz w:val="28"/>
          <w:szCs w:val="28"/>
        </w:rPr>
        <w:t>DIRITTO AMMINISTRATIVO</w:t>
      </w:r>
    </w:p>
    <w:p w:rsidR="00182AAA" w:rsidRDefault="00182AAA" w:rsidP="00182AAA">
      <w:pPr>
        <w:pStyle w:val="Corpotesto"/>
        <w:widowControl w:val="0"/>
        <w:numPr>
          <w:ilvl w:val="0"/>
          <w:numId w:val="1"/>
        </w:numPr>
        <w:pBdr>
          <w:top w:val="none" w:sz="0" w:space="0" w:color="auto"/>
          <w:left w:val="none" w:sz="0" w:space="0" w:color="auto"/>
          <w:bottom w:val="none" w:sz="0" w:space="0" w:color="auto"/>
          <w:right w:val="none" w:sz="0" w:space="0" w:color="auto"/>
        </w:pBdr>
        <w:autoSpaceDE w:val="0"/>
        <w:autoSpaceDN w:val="0"/>
        <w:ind w:right="134"/>
        <w:rPr>
          <w:rFonts w:ascii="Garamond" w:hAnsi="Garamond" w:cs="Garamond"/>
          <w:sz w:val="26"/>
          <w:szCs w:val="26"/>
        </w:rPr>
      </w:pPr>
      <w:r>
        <w:rPr>
          <w:rFonts w:ascii="Garamond" w:hAnsi="Garamond" w:cs="Garamond"/>
          <w:sz w:val="26"/>
          <w:szCs w:val="26"/>
        </w:rPr>
        <w:t>DIRITTO TRIBUTARIO</w:t>
      </w:r>
    </w:p>
    <w:p w:rsidR="00182AAA" w:rsidRDefault="00182AAA" w:rsidP="00182AAA">
      <w:pPr>
        <w:pStyle w:val="Corpotesto"/>
        <w:pBdr>
          <w:top w:val="none" w:sz="0" w:space="0" w:color="auto"/>
          <w:left w:val="none" w:sz="0" w:space="0" w:color="auto"/>
          <w:bottom w:val="none" w:sz="0" w:space="0" w:color="auto"/>
          <w:right w:val="none" w:sz="0" w:space="0" w:color="auto"/>
        </w:pBdr>
        <w:spacing w:before="223"/>
        <w:ind w:left="110" w:right="124"/>
        <w:rPr>
          <w:rFonts w:ascii="Garamond" w:hAnsi="Garamond" w:cs="Garamond"/>
          <w:b/>
          <w:bCs/>
          <w:sz w:val="28"/>
          <w:szCs w:val="28"/>
        </w:rPr>
      </w:pPr>
      <w:r>
        <w:rPr>
          <w:rFonts w:ascii="Garamond" w:hAnsi="Garamond" w:cs="Garamond"/>
          <w:b/>
          <w:bCs/>
          <w:sz w:val="28"/>
          <w:szCs w:val="28"/>
        </w:rPr>
        <w:t>(</w:t>
      </w:r>
      <w:proofErr w:type="spellStart"/>
      <w:r>
        <w:rPr>
          <w:rFonts w:ascii="Garamond" w:hAnsi="Garamond" w:cs="Garamond"/>
          <w:b/>
          <w:bCs/>
          <w:sz w:val="28"/>
          <w:szCs w:val="28"/>
        </w:rPr>
        <w:t>n.b.</w:t>
      </w:r>
      <w:proofErr w:type="spellEnd"/>
      <w:r>
        <w:rPr>
          <w:rFonts w:ascii="Garamond" w:hAnsi="Garamond" w:cs="Garamond"/>
          <w:b/>
          <w:bCs/>
          <w:sz w:val="28"/>
          <w:szCs w:val="28"/>
        </w:rPr>
        <w:t xml:space="preserve"> Per ciascun settore a cui si chiede l’iscrizione è necessario indicare anche se si è abilitati al</w:t>
      </w:r>
      <w:r>
        <w:rPr>
          <w:rFonts w:ascii="Garamond" w:hAnsi="Garamond" w:cs="Garamond"/>
          <w:b/>
          <w:bCs/>
          <w:spacing w:val="1"/>
          <w:sz w:val="28"/>
          <w:szCs w:val="28"/>
        </w:rPr>
        <w:t xml:space="preserve"> </w:t>
      </w:r>
      <w:r>
        <w:rPr>
          <w:rFonts w:ascii="Garamond" w:hAnsi="Garamond" w:cs="Garamond"/>
          <w:b/>
          <w:bCs/>
          <w:sz w:val="28"/>
          <w:szCs w:val="28"/>
        </w:rPr>
        <w:t>patrocinio davanti</w:t>
      </w:r>
      <w:r>
        <w:rPr>
          <w:rFonts w:ascii="Garamond" w:hAnsi="Garamond" w:cs="Garamond"/>
          <w:b/>
          <w:bCs/>
          <w:spacing w:val="1"/>
          <w:sz w:val="28"/>
          <w:szCs w:val="28"/>
        </w:rPr>
        <w:t xml:space="preserve"> </w:t>
      </w:r>
      <w:r>
        <w:rPr>
          <w:rFonts w:ascii="Garamond" w:hAnsi="Garamond" w:cs="Garamond"/>
          <w:b/>
          <w:bCs/>
          <w:sz w:val="28"/>
          <w:szCs w:val="28"/>
        </w:rPr>
        <w:t>alle Magistrature superiori).</w:t>
      </w:r>
    </w:p>
    <w:p w:rsidR="00182AAA" w:rsidRDefault="00182AAA" w:rsidP="00182AAA">
      <w:pPr>
        <w:pStyle w:val="Corpotesto"/>
        <w:pBdr>
          <w:top w:val="none" w:sz="0" w:space="0" w:color="auto"/>
          <w:left w:val="none" w:sz="0" w:space="0" w:color="auto"/>
          <w:bottom w:val="none" w:sz="0" w:space="0" w:color="auto"/>
          <w:right w:val="none" w:sz="0" w:space="0" w:color="auto"/>
        </w:pBdr>
        <w:ind w:left="115"/>
        <w:rPr>
          <w:rFonts w:ascii="Garamond" w:hAnsi="Garamond" w:cs="Garamond"/>
          <w:b/>
          <w:bCs/>
          <w:sz w:val="28"/>
          <w:szCs w:val="28"/>
        </w:rPr>
      </w:pPr>
    </w:p>
    <w:p w:rsidR="00182AAA" w:rsidRDefault="00182AAA" w:rsidP="00182AAA">
      <w:pPr>
        <w:pStyle w:val="Corpotesto"/>
        <w:pBdr>
          <w:top w:val="none" w:sz="0" w:space="0" w:color="auto"/>
          <w:left w:val="none" w:sz="0" w:space="0" w:color="auto"/>
          <w:bottom w:val="none" w:sz="0" w:space="0" w:color="auto"/>
          <w:right w:val="none" w:sz="0" w:space="0" w:color="auto"/>
        </w:pBdr>
        <w:ind w:left="115"/>
        <w:rPr>
          <w:rFonts w:ascii="Garamond" w:hAnsi="Garamond" w:cs="Garamond"/>
          <w:b/>
          <w:bCs/>
          <w:sz w:val="28"/>
          <w:szCs w:val="28"/>
        </w:rPr>
      </w:pPr>
      <w:r>
        <w:rPr>
          <w:rFonts w:ascii="Garamond" w:hAnsi="Garamond" w:cs="Garamond"/>
          <w:b/>
          <w:bCs/>
          <w:sz w:val="28"/>
          <w:szCs w:val="28"/>
        </w:rPr>
        <w:t>A</w:t>
      </w:r>
      <w:r>
        <w:rPr>
          <w:rFonts w:ascii="Garamond" w:hAnsi="Garamond" w:cs="Garamond"/>
          <w:b/>
          <w:bCs/>
          <w:spacing w:val="-4"/>
          <w:sz w:val="28"/>
          <w:szCs w:val="28"/>
        </w:rPr>
        <w:t xml:space="preserve"> </w:t>
      </w:r>
      <w:r>
        <w:rPr>
          <w:rFonts w:ascii="Garamond" w:hAnsi="Garamond" w:cs="Garamond"/>
          <w:b/>
          <w:bCs/>
          <w:sz w:val="28"/>
          <w:szCs w:val="28"/>
        </w:rPr>
        <w:t>tal</w:t>
      </w:r>
      <w:r>
        <w:rPr>
          <w:rFonts w:ascii="Garamond" w:hAnsi="Garamond" w:cs="Garamond"/>
          <w:b/>
          <w:bCs/>
          <w:spacing w:val="8"/>
          <w:sz w:val="28"/>
          <w:szCs w:val="28"/>
        </w:rPr>
        <w:t xml:space="preserve"> </w:t>
      </w:r>
      <w:r>
        <w:rPr>
          <w:rFonts w:ascii="Garamond" w:hAnsi="Garamond" w:cs="Garamond"/>
          <w:b/>
          <w:bCs/>
          <w:sz w:val="28"/>
          <w:szCs w:val="28"/>
        </w:rPr>
        <w:t>fine,</w:t>
      </w:r>
      <w:r>
        <w:rPr>
          <w:rFonts w:ascii="Garamond" w:hAnsi="Garamond" w:cs="Garamond"/>
          <w:b/>
          <w:bCs/>
          <w:spacing w:val="9"/>
          <w:sz w:val="28"/>
          <w:szCs w:val="28"/>
        </w:rPr>
        <w:t xml:space="preserve"> </w:t>
      </w:r>
      <w:r>
        <w:rPr>
          <w:rFonts w:ascii="Garamond" w:hAnsi="Garamond" w:cs="Garamond"/>
          <w:b/>
          <w:bCs/>
          <w:sz w:val="28"/>
          <w:szCs w:val="28"/>
        </w:rPr>
        <w:t>il/la</w:t>
      </w:r>
      <w:r>
        <w:rPr>
          <w:rFonts w:ascii="Garamond" w:hAnsi="Garamond" w:cs="Garamond"/>
          <w:b/>
          <w:bCs/>
          <w:spacing w:val="9"/>
          <w:sz w:val="28"/>
          <w:szCs w:val="28"/>
        </w:rPr>
        <w:t xml:space="preserve"> </w:t>
      </w:r>
      <w:r>
        <w:rPr>
          <w:rFonts w:ascii="Garamond" w:hAnsi="Garamond" w:cs="Garamond"/>
          <w:b/>
          <w:bCs/>
          <w:sz w:val="28"/>
          <w:szCs w:val="28"/>
        </w:rPr>
        <w:t>sottoscritta,</w:t>
      </w:r>
      <w:r>
        <w:rPr>
          <w:rFonts w:ascii="Garamond" w:hAnsi="Garamond" w:cs="Garamond"/>
          <w:b/>
          <w:bCs/>
          <w:spacing w:val="9"/>
          <w:sz w:val="28"/>
          <w:szCs w:val="28"/>
        </w:rPr>
        <w:t xml:space="preserve"> </w:t>
      </w:r>
      <w:r>
        <w:rPr>
          <w:rFonts w:ascii="Garamond" w:hAnsi="Garamond" w:cs="Garamond"/>
          <w:b/>
          <w:bCs/>
          <w:sz w:val="28"/>
          <w:szCs w:val="28"/>
        </w:rPr>
        <w:t>sotto</w:t>
      </w:r>
      <w:r>
        <w:rPr>
          <w:rFonts w:ascii="Garamond" w:hAnsi="Garamond" w:cs="Garamond"/>
          <w:b/>
          <w:bCs/>
          <w:spacing w:val="9"/>
          <w:sz w:val="28"/>
          <w:szCs w:val="28"/>
        </w:rPr>
        <w:t xml:space="preserve"> </w:t>
      </w:r>
      <w:r>
        <w:rPr>
          <w:rFonts w:ascii="Garamond" w:hAnsi="Garamond" w:cs="Garamond"/>
          <w:b/>
          <w:bCs/>
          <w:sz w:val="28"/>
          <w:szCs w:val="28"/>
        </w:rPr>
        <w:t>la</w:t>
      </w:r>
      <w:r>
        <w:rPr>
          <w:rFonts w:ascii="Garamond" w:hAnsi="Garamond" w:cs="Garamond"/>
          <w:b/>
          <w:bCs/>
          <w:spacing w:val="9"/>
          <w:sz w:val="28"/>
          <w:szCs w:val="28"/>
        </w:rPr>
        <w:t xml:space="preserve"> </w:t>
      </w:r>
      <w:r>
        <w:rPr>
          <w:rFonts w:ascii="Garamond" w:hAnsi="Garamond" w:cs="Garamond"/>
          <w:b/>
          <w:bCs/>
          <w:sz w:val="28"/>
          <w:szCs w:val="28"/>
        </w:rPr>
        <w:t>propria</w:t>
      </w:r>
      <w:r>
        <w:rPr>
          <w:rFonts w:ascii="Garamond" w:hAnsi="Garamond" w:cs="Garamond"/>
          <w:b/>
          <w:bCs/>
          <w:spacing w:val="9"/>
          <w:sz w:val="28"/>
          <w:szCs w:val="28"/>
        </w:rPr>
        <w:t xml:space="preserve"> </w:t>
      </w:r>
      <w:r>
        <w:rPr>
          <w:rFonts w:ascii="Garamond" w:hAnsi="Garamond" w:cs="Garamond"/>
          <w:b/>
          <w:bCs/>
          <w:sz w:val="28"/>
          <w:szCs w:val="28"/>
        </w:rPr>
        <w:t>responsabilità,</w:t>
      </w:r>
      <w:r>
        <w:rPr>
          <w:rFonts w:ascii="Garamond" w:hAnsi="Garamond" w:cs="Garamond"/>
          <w:b/>
          <w:bCs/>
          <w:spacing w:val="9"/>
          <w:sz w:val="28"/>
          <w:szCs w:val="28"/>
        </w:rPr>
        <w:t xml:space="preserve"> </w:t>
      </w:r>
      <w:r>
        <w:rPr>
          <w:rFonts w:ascii="Garamond" w:hAnsi="Garamond" w:cs="Garamond"/>
          <w:b/>
          <w:bCs/>
          <w:sz w:val="28"/>
          <w:szCs w:val="28"/>
        </w:rPr>
        <w:t>consapevole</w:t>
      </w:r>
      <w:r>
        <w:rPr>
          <w:rFonts w:ascii="Garamond" w:hAnsi="Garamond" w:cs="Garamond"/>
          <w:b/>
          <w:bCs/>
          <w:spacing w:val="9"/>
          <w:sz w:val="28"/>
          <w:szCs w:val="28"/>
        </w:rPr>
        <w:t xml:space="preserve"> </w:t>
      </w:r>
      <w:r>
        <w:rPr>
          <w:rFonts w:ascii="Garamond" w:hAnsi="Garamond" w:cs="Garamond"/>
          <w:b/>
          <w:bCs/>
          <w:sz w:val="28"/>
          <w:szCs w:val="28"/>
        </w:rPr>
        <w:t>che,</w:t>
      </w:r>
      <w:r>
        <w:rPr>
          <w:rFonts w:ascii="Garamond" w:hAnsi="Garamond" w:cs="Garamond"/>
          <w:b/>
          <w:bCs/>
          <w:spacing w:val="9"/>
          <w:sz w:val="28"/>
          <w:szCs w:val="28"/>
        </w:rPr>
        <w:t xml:space="preserve"> </w:t>
      </w:r>
      <w:r>
        <w:rPr>
          <w:rFonts w:ascii="Garamond" w:hAnsi="Garamond" w:cs="Garamond"/>
          <w:b/>
          <w:bCs/>
          <w:sz w:val="28"/>
          <w:szCs w:val="28"/>
        </w:rPr>
        <w:t>ai</w:t>
      </w:r>
      <w:r>
        <w:rPr>
          <w:rFonts w:ascii="Garamond" w:hAnsi="Garamond" w:cs="Garamond"/>
          <w:b/>
          <w:bCs/>
          <w:spacing w:val="8"/>
          <w:sz w:val="28"/>
          <w:szCs w:val="28"/>
        </w:rPr>
        <w:t xml:space="preserve"> </w:t>
      </w:r>
      <w:r>
        <w:rPr>
          <w:rFonts w:ascii="Garamond" w:hAnsi="Garamond" w:cs="Garamond"/>
          <w:b/>
          <w:bCs/>
          <w:sz w:val="28"/>
          <w:szCs w:val="28"/>
        </w:rPr>
        <w:t>sensi</w:t>
      </w:r>
      <w:r>
        <w:rPr>
          <w:rFonts w:ascii="Garamond" w:hAnsi="Garamond" w:cs="Garamond"/>
          <w:b/>
          <w:bCs/>
          <w:spacing w:val="6"/>
          <w:sz w:val="28"/>
          <w:szCs w:val="28"/>
        </w:rPr>
        <w:t xml:space="preserve"> </w:t>
      </w:r>
      <w:r>
        <w:rPr>
          <w:rFonts w:ascii="Garamond" w:hAnsi="Garamond" w:cs="Garamond"/>
          <w:b/>
          <w:bCs/>
          <w:sz w:val="28"/>
          <w:szCs w:val="28"/>
        </w:rPr>
        <w:t>dell’art.</w:t>
      </w:r>
      <w:r>
        <w:rPr>
          <w:rFonts w:ascii="Garamond" w:hAnsi="Garamond" w:cs="Garamond"/>
          <w:b/>
          <w:bCs/>
          <w:spacing w:val="9"/>
          <w:sz w:val="28"/>
          <w:szCs w:val="28"/>
        </w:rPr>
        <w:t xml:space="preserve"> </w:t>
      </w:r>
      <w:r>
        <w:rPr>
          <w:rFonts w:ascii="Garamond" w:hAnsi="Garamond" w:cs="Garamond"/>
          <w:b/>
          <w:bCs/>
          <w:sz w:val="28"/>
          <w:szCs w:val="28"/>
        </w:rPr>
        <w:t>76</w:t>
      </w:r>
      <w:r>
        <w:rPr>
          <w:rFonts w:ascii="Garamond" w:hAnsi="Garamond" w:cs="Garamond"/>
          <w:b/>
          <w:bCs/>
          <w:spacing w:val="9"/>
          <w:sz w:val="28"/>
          <w:szCs w:val="28"/>
        </w:rPr>
        <w:t xml:space="preserve"> </w:t>
      </w:r>
      <w:r>
        <w:rPr>
          <w:rFonts w:ascii="Garamond" w:hAnsi="Garamond" w:cs="Garamond"/>
          <w:b/>
          <w:bCs/>
          <w:sz w:val="28"/>
          <w:szCs w:val="28"/>
        </w:rPr>
        <w:t xml:space="preserve">del </w:t>
      </w:r>
      <w:proofErr w:type="spellStart"/>
      <w:r>
        <w:rPr>
          <w:rFonts w:ascii="Garamond" w:hAnsi="Garamond" w:cs="Garamond"/>
          <w:b/>
          <w:bCs/>
          <w:sz w:val="28"/>
          <w:szCs w:val="28"/>
        </w:rPr>
        <w:t>d.P.R.</w:t>
      </w:r>
      <w:proofErr w:type="spellEnd"/>
      <w:r>
        <w:rPr>
          <w:rFonts w:ascii="Garamond" w:hAnsi="Garamond" w:cs="Garamond"/>
          <w:b/>
          <w:bCs/>
          <w:sz w:val="28"/>
          <w:szCs w:val="28"/>
        </w:rPr>
        <w:t xml:space="preserve"> n.445/2000, le dichiarazioni mendaci, la falsità in atti, l’uso di </w:t>
      </w:r>
      <w:r>
        <w:rPr>
          <w:rFonts w:ascii="Garamond" w:hAnsi="Garamond" w:cs="Garamond"/>
          <w:b/>
          <w:bCs/>
          <w:sz w:val="28"/>
          <w:szCs w:val="28"/>
        </w:rPr>
        <w:lastRenderedPageBreak/>
        <w:t>atti falsi, nei casi previsti dalla</w:t>
      </w:r>
      <w:r>
        <w:rPr>
          <w:rFonts w:ascii="Garamond" w:hAnsi="Garamond" w:cs="Garamond"/>
          <w:b/>
          <w:bCs/>
          <w:spacing w:val="-57"/>
          <w:sz w:val="28"/>
          <w:szCs w:val="28"/>
        </w:rPr>
        <w:t xml:space="preserve"> </w:t>
      </w:r>
      <w:r>
        <w:rPr>
          <w:rFonts w:ascii="Garamond" w:hAnsi="Garamond" w:cs="Garamond"/>
          <w:b/>
          <w:bCs/>
          <w:sz w:val="28"/>
          <w:szCs w:val="28"/>
        </w:rPr>
        <w:t>legge sono puniti dal codice penale e dalle leggi speciali in materia, ai sensi degli articoli 46 e 47</w:t>
      </w:r>
      <w:r>
        <w:rPr>
          <w:rFonts w:ascii="Garamond" w:hAnsi="Garamond" w:cs="Garamond"/>
          <w:b/>
          <w:bCs/>
          <w:spacing w:val="1"/>
          <w:sz w:val="28"/>
          <w:szCs w:val="28"/>
        </w:rPr>
        <w:t xml:space="preserve"> </w:t>
      </w:r>
      <w:r>
        <w:rPr>
          <w:rFonts w:ascii="Garamond" w:hAnsi="Garamond" w:cs="Garamond"/>
          <w:b/>
          <w:bCs/>
          <w:sz w:val="28"/>
          <w:szCs w:val="28"/>
        </w:rPr>
        <w:t>della</w:t>
      </w:r>
      <w:r>
        <w:rPr>
          <w:rFonts w:ascii="Garamond" w:hAnsi="Garamond" w:cs="Garamond"/>
          <w:b/>
          <w:bCs/>
          <w:spacing w:val="-2"/>
          <w:sz w:val="28"/>
          <w:szCs w:val="28"/>
        </w:rPr>
        <w:t xml:space="preserve"> </w:t>
      </w:r>
      <w:r>
        <w:rPr>
          <w:rFonts w:ascii="Garamond" w:hAnsi="Garamond" w:cs="Garamond"/>
          <w:b/>
          <w:bCs/>
          <w:sz w:val="28"/>
          <w:szCs w:val="28"/>
        </w:rPr>
        <w:t>normativa</w:t>
      </w:r>
      <w:r>
        <w:rPr>
          <w:rFonts w:ascii="Garamond" w:hAnsi="Garamond" w:cs="Garamond"/>
          <w:b/>
          <w:bCs/>
          <w:spacing w:val="1"/>
          <w:sz w:val="28"/>
          <w:szCs w:val="28"/>
        </w:rPr>
        <w:t xml:space="preserve"> </w:t>
      </w:r>
      <w:r>
        <w:rPr>
          <w:rFonts w:ascii="Garamond" w:hAnsi="Garamond" w:cs="Garamond"/>
          <w:b/>
          <w:bCs/>
          <w:sz w:val="28"/>
          <w:szCs w:val="28"/>
        </w:rPr>
        <w:t>suddetta</w:t>
      </w:r>
    </w:p>
    <w:p w:rsidR="00182AAA" w:rsidRDefault="00182AAA" w:rsidP="00182AAA">
      <w:pPr>
        <w:pStyle w:val="Corpotesto"/>
        <w:pBdr>
          <w:top w:val="none" w:sz="0" w:space="0" w:color="auto"/>
          <w:left w:val="none" w:sz="0" w:space="0" w:color="auto"/>
          <w:bottom w:val="none" w:sz="0" w:space="0" w:color="auto"/>
          <w:right w:val="none" w:sz="0" w:space="0" w:color="auto"/>
        </w:pBdr>
        <w:ind w:left="115"/>
        <w:rPr>
          <w:rFonts w:ascii="Garamond" w:hAnsi="Garamond" w:cs="Garamond"/>
          <w:b/>
          <w:bCs/>
          <w:sz w:val="28"/>
          <w:szCs w:val="28"/>
        </w:rPr>
      </w:pPr>
    </w:p>
    <w:p w:rsidR="00182AAA" w:rsidRDefault="00182AAA" w:rsidP="00182AAA">
      <w:pPr>
        <w:pStyle w:val="Titolo1"/>
        <w:pBdr>
          <w:top w:val="none" w:sz="0" w:space="0" w:color="auto"/>
          <w:left w:val="none" w:sz="0" w:space="0" w:color="auto"/>
          <w:bottom w:val="none" w:sz="0" w:space="0" w:color="auto"/>
          <w:right w:val="none" w:sz="0" w:space="0" w:color="auto"/>
        </w:pBdr>
        <w:tabs>
          <w:tab w:val="left" w:pos="0"/>
        </w:tabs>
        <w:spacing w:before="60"/>
        <w:ind w:right="79"/>
        <w:jc w:val="center"/>
        <w:rPr>
          <w:rFonts w:ascii="Garamond" w:hAnsi="Garamond" w:cs="Garamond"/>
          <w:b/>
          <w:bCs/>
          <w:sz w:val="28"/>
          <w:szCs w:val="28"/>
        </w:rPr>
      </w:pPr>
      <w:r>
        <w:rPr>
          <w:rFonts w:ascii="Garamond" w:hAnsi="Garamond" w:cs="Garamond"/>
          <w:b/>
          <w:bCs/>
          <w:sz w:val="28"/>
          <w:szCs w:val="28"/>
        </w:rPr>
        <w:t>DICHIARA</w:t>
      </w:r>
    </w:p>
    <w:p w:rsidR="00182AAA" w:rsidRDefault="00182AAA" w:rsidP="00182AAA">
      <w:pPr>
        <w:pStyle w:val="Titolo1"/>
        <w:pBdr>
          <w:top w:val="none" w:sz="0" w:space="0" w:color="auto"/>
          <w:left w:val="none" w:sz="0" w:space="0" w:color="auto"/>
          <w:bottom w:val="none" w:sz="0" w:space="0" w:color="auto"/>
          <w:right w:val="none" w:sz="0" w:space="0" w:color="auto"/>
        </w:pBdr>
        <w:tabs>
          <w:tab w:val="left" w:pos="0"/>
        </w:tabs>
        <w:spacing w:before="60"/>
        <w:ind w:right="79"/>
        <w:rPr>
          <w:rFonts w:ascii="Garamond" w:hAnsi="Garamond" w:cs="Garamond"/>
          <w:sz w:val="28"/>
          <w:szCs w:val="28"/>
        </w:rPr>
      </w:pPr>
    </w:p>
    <w:p w:rsidR="00182AAA" w:rsidRDefault="00182AAA" w:rsidP="00182AAA">
      <w:pPr>
        <w:pStyle w:val="Paragrafoelenco"/>
        <w:widowControl w:val="0"/>
        <w:numPr>
          <w:ilvl w:val="0"/>
          <w:numId w:val="4"/>
        </w:numPr>
        <w:tabs>
          <w:tab w:val="left" w:pos="0"/>
        </w:tabs>
        <w:autoSpaceDE w:val="0"/>
        <w:autoSpaceDN w:val="0"/>
        <w:jc w:val="both"/>
        <w:rPr>
          <w:rFonts w:ascii="Garamond" w:hAnsi="Garamond" w:cs="Garamond"/>
          <w:sz w:val="28"/>
          <w:szCs w:val="28"/>
        </w:rPr>
      </w:pPr>
      <w:r>
        <w:rPr>
          <w:rFonts w:ascii="Garamond" w:hAnsi="Garamond" w:cs="Garamond"/>
          <w:sz w:val="28"/>
          <w:szCs w:val="28"/>
        </w:rPr>
        <w:t xml:space="preserve">di essere in possesso della cittadinanza italiana </w:t>
      </w:r>
      <w:proofErr w:type="gramStart"/>
      <w:r>
        <w:rPr>
          <w:rFonts w:ascii="Garamond" w:hAnsi="Garamond" w:cs="Garamond"/>
          <w:sz w:val="28"/>
          <w:szCs w:val="28"/>
        </w:rPr>
        <w:t>( salvo</w:t>
      </w:r>
      <w:proofErr w:type="gramEnd"/>
      <w:r>
        <w:rPr>
          <w:rFonts w:ascii="Garamond" w:hAnsi="Garamond" w:cs="Garamond"/>
          <w:sz w:val="28"/>
          <w:szCs w:val="28"/>
        </w:rPr>
        <w:t xml:space="preserve"> le equiparazioni stabilite dalle leggi vigenti); </w:t>
      </w:r>
    </w:p>
    <w:p w:rsidR="00182AAA" w:rsidRDefault="00182AAA" w:rsidP="00182AAA">
      <w:pPr>
        <w:pStyle w:val="Paragrafoelenco"/>
        <w:widowControl w:val="0"/>
        <w:numPr>
          <w:ilvl w:val="0"/>
          <w:numId w:val="4"/>
        </w:numPr>
        <w:tabs>
          <w:tab w:val="left" w:pos="0"/>
        </w:tabs>
        <w:autoSpaceDE w:val="0"/>
        <w:autoSpaceDN w:val="0"/>
        <w:jc w:val="both"/>
        <w:rPr>
          <w:rFonts w:ascii="Garamond" w:hAnsi="Garamond" w:cs="Garamond"/>
          <w:sz w:val="28"/>
          <w:szCs w:val="28"/>
        </w:rPr>
      </w:pPr>
      <w:r>
        <w:rPr>
          <w:rFonts w:ascii="Garamond" w:hAnsi="Garamond" w:cs="Garamond"/>
          <w:sz w:val="28"/>
          <w:szCs w:val="28"/>
        </w:rPr>
        <w:t xml:space="preserve">di godere dei diritti civili e politici; </w:t>
      </w:r>
    </w:p>
    <w:p w:rsidR="00182AAA" w:rsidRDefault="00182AAA" w:rsidP="00182AAA">
      <w:pPr>
        <w:pStyle w:val="Paragrafoelenco"/>
        <w:widowControl w:val="0"/>
        <w:numPr>
          <w:ilvl w:val="0"/>
          <w:numId w:val="4"/>
        </w:numPr>
        <w:tabs>
          <w:tab w:val="left" w:pos="0"/>
        </w:tabs>
        <w:autoSpaceDE w:val="0"/>
        <w:autoSpaceDN w:val="0"/>
        <w:jc w:val="both"/>
        <w:rPr>
          <w:rFonts w:ascii="Garamond" w:hAnsi="Garamond" w:cs="Garamond"/>
          <w:sz w:val="28"/>
          <w:szCs w:val="28"/>
        </w:rPr>
      </w:pPr>
      <w:r>
        <w:rPr>
          <w:rFonts w:ascii="Garamond" w:hAnsi="Garamond" w:cs="Garamond"/>
          <w:sz w:val="28"/>
          <w:szCs w:val="28"/>
        </w:rPr>
        <w:t xml:space="preserve">di essere iscritto all’Ordine degli Avvocati del Foro di ___________per l’esercizio della professione forense; </w:t>
      </w:r>
    </w:p>
    <w:p w:rsidR="00182AAA" w:rsidRDefault="00182AAA" w:rsidP="00182AAA">
      <w:pPr>
        <w:pStyle w:val="Paragrafoelenco"/>
        <w:widowControl w:val="0"/>
        <w:numPr>
          <w:ilvl w:val="0"/>
          <w:numId w:val="4"/>
        </w:numPr>
        <w:tabs>
          <w:tab w:val="left" w:pos="0"/>
        </w:tabs>
        <w:autoSpaceDE w:val="0"/>
        <w:autoSpaceDN w:val="0"/>
        <w:jc w:val="both"/>
        <w:rPr>
          <w:rFonts w:ascii="Garamond" w:hAnsi="Garamond" w:cs="Garamond"/>
          <w:sz w:val="26"/>
          <w:szCs w:val="26"/>
        </w:rPr>
      </w:pPr>
      <w:r>
        <w:rPr>
          <w:rFonts w:ascii="Garamond" w:hAnsi="Garamond" w:cs="Garamond"/>
          <w:sz w:val="26"/>
          <w:szCs w:val="26"/>
        </w:rPr>
        <w:t>di essere in possesso di specializzazione ed esperienza professionale acquisita in materia di (</w:t>
      </w:r>
      <w:proofErr w:type="spellStart"/>
      <w:r>
        <w:rPr>
          <w:rFonts w:ascii="Garamond" w:hAnsi="Garamond" w:cs="Garamond"/>
          <w:b/>
          <w:bCs/>
          <w:i/>
          <w:iCs/>
          <w:sz w:val="26"/>
          <w:szCs w:val="26"/>
        </w:rPr>
        <w:t>n.b.</w:t>
      </w:r>
      <w:proofErr w:type="spellEnd"/>
      <w:r>
        <w:rPr>
          <w:rFonts w:ascii="Garamond" w:hAnsi="Garamond" w:cs="Garamond"/>
          <w:b/>
          <w:bCs/>
          <w:i/>
          <w:iCs/>
          <w:sz w:val="26"/>
          <w:szCs w:val="26"/>
        </w:rPr>
        <w:t xml:space="preserve"> la dichiarazione deve essere resa in coerenza con il settore/settori opzionato/i</w:t>
      </w:r>
      <w:r>
        <w:rPr>
          <w:rFonts w:ascii="Garamond" w:hAnsi="Garamond" w:cs="Garamond"/>
          <w:i/>
          <w:iCs/>
          <w:sz w:val="26"/>
          <w:szCs w:val="26"/>
        </w:rPr>
        <w:t>):</w:t>
      </w:r>
      <w:r>
        <w:rPr>
          <w:rFonts w:ascii="Garamond" w:hAnsi="Garamond" w:cs="Garamond"/>
          <w:sz w:val="26"/>
          <w:szCs w:val="26"/>
        </w:rPr>
        <w:t xml:space="preserve"> </w:t>
      </w:r>
    </w:p>
    <w:p w:rsidR="00182AAA" w:rsidRDefault="00182AAA" w:rsidP="00182AAA">
      <w:pPr>
        <w:pStyle w:val="Paragrafoelenco"/>
        <w:widowControl w:val="0"/>
        <w:numPr>
          <w:ilvl w:val="0"/>
          <w:numId w:val="3"/>
        </w:numPr>
        <w:tabs>
          <w:tab w:val="left" w:pos="364"/>
        </w:tabs>
        <w:autoSpaceDE w:val="0"/>
        <w:autoSpaceDN w:val="0"/>
        <w:jc w:val="both"/>
        <w:rPr>
          <w:rFonts w:ascii="Garamond" w:hAnsi="Garamond" w:cs="Garamond"/>
          <w:sz w:val="26"/>
          <w:szCs w:val="26"/>
        </w:rPr>
      </w:pPr>
      <w:r>
        <w:rPr>
          <w:rFonts w:ascii="Garamond" w:hAnsi="Garamond" w:cs="Garamond"/>
          <w:sz w:val="26"/>
          <w:szCs w:val="26"/>
        </w:rPr>
        <w:t xml:space="preserve">diritto civile con particolare riferimento al contenzioso per responsabilità professionale sanitaria; </w:t>
      </w:r>
    </w:p>
    <w:p w:rsidR="00182AAA" w:rsidRDefault="00182AAA" w:rsidP="00182AAA">
      <w:pPr>
        <w:tabs>
          <w:tab w:val="left" w:pos="364"/>
        </w:tabs>
        <w:ind w:left="1080"/>
        <w:rPr>
          <w:rFonts w:ascii="Garamond" w:hAnsi="Garamond" w:cs="Garamond"/>
          <w:sz w:val="26"/>
          <w:szCs w:val="26"/>
        </w:rPr>
      </w:pPr>
      <w:r>
        <w:rPr>
          <w:rFonts w:ascii="Garamond" w:hAnsi="Garamond" w:cs="Garamond"/>
          <w:sz w:val="26"/>
          <w:szCs w:val="26"/>
        </w:rPr>
        <w:t>a1) diritto civile con particolare riferimento al contenzioso per l’esecuzione di contratti di appalto;</w:t>
      </w:r>
    </w:p>
    <w:p w:rsidR="00182AAA" w:rsidRDefault="00182AAA" w:rsidP="00182AAA">
      <w:pPr>
        <w:pStyle w:val="Paragrafoelenco"/>
        <w:widowControl w:val="0"/>
        <w:numPr>
          <w:ilvl w:val="0"/>
          <w:numId w:val="3"/>
        </w:numPr>
        <w:tabs>
          <w:tab w:val="left" w:pos="364"/>
        </w:tabs>
        <w:autoSpaceDE w:val="0"/>
        <w:autoSpaceDN w:val="0"/>
        <w:jc w:val="both"/>
        <w:rPr>
          <w:rFonts w:ascii="Garamond" w:hAnsi="Garamond" w:cs="Garamond"/>
          <w:sz w:val="26"/>
          <w:szCs w:val="26"/>
        </w:rPr>
      </w:pPr>
      <w:r>
        <w:rPr>
          <w:rFonts w:ascii="Garamond" w:hAnsi="Garamond" w:cs="Garamond"/>
          <w:sz w:val="26"/>
          <w:szCs w:val="26"/>
        </w:rPr>
        <w:t xml:space="preserve">diritto del lavoro con particolare riferimento alle vertenze di pubblico impiego; </w:t>
      </w:r>
    </w:p>
    <w:p w:rsidR="00182AAA" w:rsidRDefault="00182AAA" w:rsidP="00182AAA">
      <w:pPr>
        <w:pStyle w:val="Paragrafoelenco"/>
        <w:widowControl w:val="0"/>
        <w:numPr>
          <w:ilvl w:val="0"/>
          <w:numId w:val="3"/>
        </w:numPr>
        <w:tabs>
          <w:tab w:val="left" w:pos="364"/>
        </w:tabs>
        <w:autoSpaceDE w:val="0"/>
        <w:autoSpaceDN w:val="0"/>
        <w:jc w:val="both"/>
        <w:rPr>
          <w:rFonts w:ascii="Garamond" w:hAnsi="Garamond" w:cs="Garamond"/>
          <w:sz w:val="26"/>
          <w:szCs w:val="26"/>
        </w:rPr>
      </w:pPr>
      <w:r>
        <w:rPr>
          <w:rFonts w:ascii="Garamond" w:hAnsi="Garamond" w:cs="Garamond"/>
          <w:sz w:val="26"/>
          <w:szCs w:val="26"/>
        </w:rPr>
        <w:t>diritto penale con particolare riferimento ai reati contro la P.A.;</w:t>
      </w:r>
    </w:p>
    <w:p w:rsidR="00182AAA" w:rsidRDefault="00182AAA" w:rsidP="00182AAA">
      <w:pPr>
        <w:tabs>
          <w:tab w:val="left" w:pos="142"/>
        </w:tabs>
        <w:ind w:left="1080"/>
        <w:rPr>
          <w:rFonts w:ascii="Garamond" w:hAnsi="Garamond" w:cs="Garamond"/>
          <w:sz w:val="26"/>
          <w:szCs w:val="26"/>
        </w:rPr>
      </w:pPr>
      <w:r>
        <w:rPr>
          <w:rFonts w:ascii="Garamond" w:hAnsi="Garamond" w:cs="Garamond"/>
          <w:sz w:val="26"/>
          <w:szCs w:val="26"/>
        </w:rPr>
        <w:t xml:space="preserve">c1) diritto penale con particolare riferimento ai reati di responsabilità professionale sanitaria e sicurezza del lavoro; </w:t>
      </w:r>
    </w:p>
    <w:p w:rsidR="00182AAA" w:rsidRDefault="00182AAA" w:rsidP="00182AAA">
      <w:pPr>
        <w:pStyle w:val="Paragrafoelenco"/>
        <w:widowControl w:val="0"/>
        <w:numPr>
          <w:ilvl w:val="0"/>
          <w:numId w:val="3"/>
        </w:numPr>
        <w:tabs>
          <w:tab w:val="left" w:pos="364"/>
        </w:tabs>
        <w:autoSpaceDE w:val="0"/>
        <w:autoSpaceDN w:val="0"/>
        <w:jc w:val="both"/>
        <w:rPr>
          <w:rFonts w:ascii="Garamond" w:hAnsi="Garamond" w:cs="Garamond"/>
          <w:sz w:val="26"/>
          <w:szCs w:val="26"/>
        </w:rPr>
      </w:pPr>
      <w:r>
        <w:rPr>
          <w:rFonts w:ascii="Garamond" w:hAnsi="Garamond" w:cs="Garamond"/>
          <w:sz w:val="26"/>
          <w:szCs w:val="26"/>
        </w:rPr>
        <w:t xml:space="preserve">diritto amministrativo con particolare riferimento ad appalti e contrattualistica; </w:t>
      </w:r>
    </w:p>
    <w:p w:rsidR="00182AAA" w:rsidRDefault="00182AAA" w:rsidP="00182AAA">
      <w:pPr>
        <w:pStyle w:val="Paragrafoelenco"/>
        <w:widowControl w:val="0"/>
        <w:numPr>
          <w:ilvl w:val="0"/>
          <w:numId w:val="3"/>
        </w:numPr>
        <w:tabs>
          <w:tab w:val="left" w:pos="364"/>
        </w:tabs>
        <w:autoSpaceDE w:val="0"/>
        <w:autoSpaceDN w:val="0"/>
        <w:jc w:val="both"/>
        <w:rPr>
          <w:rFonts w:ascii="Garamond" w:hAnsi="Garamond" w:cs="Garamond"/>
          <w:sz w:val="26"/>
          <w:szCs w:val="26"/>
        </w:rPr>
      </w:pPr>
      <w:r>
        <w:rPr>
          <w:rFonts w:ascii="Garamond" w:hAnsi="Garamond" w:cs="Garamond"/>
          <w:sz w:val="26"/>
          <w:szCs w:val="26"/>
        </w:rPr>
        <w:t xml:space="preserve">diritto tributario; </w:t>
      </w:r>
    </w:p>
    <w:p w:rsidR="00182AAA" w:rsidRDefault="00182AAA" w:rsidP="00182AAA">
      <w:pPr>
        <w:pStyle w:val="Paragrafoelenco"/>
        <w:widowControl w:val="0"/>
        <w:numPr>
          <w:ilvl w:val="0"/>
          <w:numId w:val="4"/>
        </w:numPr>
        <w:tabs>
          <w:tab w:val="left" w:pos="0"/>
        </w:tabs>
        <w:autoSpaceDE w:val="0"/>
        <w:autoSpaceDN w:val="0"/>
        <w:jc w:val="both"/>
        <w:rPr>
          <w:rFonts w:ascii="Garamond" w:hAnsi="Garamond" w:cs="Garamond"/>
          <w:sz w:val="26"/>
          <w:szCs w:val="26"/>
        </w:rPr>
      </w:pPr>
      <w:r>
        <w:rPr>
          <w:rFonts w:ascii="Garamond" w:hAnsi="Garamond" w:cs="Garamond"/>
          <w:sz w:val="26"/>
          <w:szCs w:val="26"/>
        </w:rPr>
        <w:t>di essere in regola con l’acquisizione dei crediti riconosciuti per la formazione continua degli Avvocati;</w:t>
      </w:r>
    </w:p>
    <w:p w:rsidR="00182AAA" w:rsidRDefault="00182AAA" w:rsidP="00182AAA">
      <w:pPr>
        <w:pStyle w:val="Paragrafoelenco"/>
        <w:widowControl w:val="0"/>
        <w:numPr>
          <w:ilvl w:val="0"/>
          <w:numId w:val="4"/>
        </w:numPr>
        <w:tabs>
          <w:tab w:val="left" w:pos="0"/>
        </w:tabs>
        <w:autoSpaceDE w:val="0"/>
        <w:autoSpaceDN w:val="0"/>
        <w:jc w:val="both"/>
        <w:rPr>
          <w:rFonts w:ascii="Garamond" w:hAnsi="Garamond" w:cs="Garamond"/>
          <w:sz w:val="26"/>
          <w:szCs w:val="26"/>
        </w:rPr>
      </w:pPr>
      <w:r>
        <w:rPr>
          <w:rFonts w:ascii="Garamond" w:hAnsi="Garamond" w:cs="Garamond"/>
          <w:sz w:val="26"/>
          <w:szCs w:val="26"/>
        </w:rPr>
        <w:t xml:space="preserve">di non aver riportato sentenze di condanna passate in giudicato, decreti penali di condanna divenuti irrevocabili oppure sentenze di applicazione della pena su richiesta (art. 444 c.p.p.), per reati contro una pubblica amministrazione o che incidano sulla moralità e condotta professionale; </w:t>
      </w:r>
    </w:p>
    <w:p w:rsidR="00182AAA" w:rsidRDefault="00182AAA" w:rsidP="00182AAA">
      <w:pPr>
        <w:pStyle w:val="Paragrafoelenco"/>
        <w:widowControl w:val="0"/>
        <w:numPr>
          <w:ilvl w:val="0"/>
          <w:numId w:val="4"/>
        </w:numPr>
        <w:tabs>
          <w:tab w:val="left" w:pos="0"/>
        </w:tabs>
        <w:autoSpaceDE w:val="0"/>
        <w:autoSpaceDN w:val="0"/>
        <w:jc w:val="both"/>
        <w:rPr>
          <w:rFonts w:ascii="Garamond" w:hAnsi="Garamond" w:cs="Garamond"/>
          <w:sz w:val="26"/>
          <w:szCs w:val="26"/>
        </w:rPr>
      </w:pPr>
      <w:r>
        <w:rPr>
          <w:rFonts w:ascii="Garamond" w:hAnsi="Garamond" w:cs="Garamond"/>
          <w:sz w:val="26"/>
          <w:szCs w:val="26"/>
        </w:rPr>
        <w:t xml:space="preserve">di non trovarsi, nei confronti dell’Amministrazione, in una situazione di conflitto, anche potenziale, di interessi propri, o del coniuge, di conviventi, di parenti, di affini entro il secondo grado, né avere cause ostative a contrarre con la pubblica amministrazione procedente; </w:t>
      </w:r>
    </w:p>
    <w:p w:rsidR="00182AAA" w:rsidRDefault="00182AAA" w:rsidP="00182AAA">
      <w:pPr>
        <w:pStyle w:val="Paragrafoelenco"/>
        <w:widowControl w:val="0"/>
        <w:numPr>
          <w:ilvl w:val="0"/>
          <w:numId w:val="4"/>
        </w:numPr>
        <w:tabs>
          <w:tab w:val="left" w:pos="0"/>
        </w:tabs>
        <w:autoSpaceDE w:val="0"/>
        <w:autoSpaceDN w:val="0"/>
        <w:jc w:val="both"/>
        <w:rPr>
          <w:rFonts w:ascii="Garamond" w:hAnsi="Garamond" w:cs="Garamond"/>
          <w:sz w:val="26"/>
          <w:szCs w:val="26"/>
        </w:rPr>
      </w:pPr>
      <w:r>
        <w:rPr>
          <w:rFonts w:ascii="Garamond" w:hAnsi="Garamond" w:cs="Garamond"/>
          <w:sz w:val="26"/>
          <w:szCs w:val="26"/>
        </w:rPr>
        <w:t>di non avere in corso procedimenti pendenti per l’applicazione di una delle misure di prevenzione di cui all’art. 3 della L. 27 dicembre 1956, n. 1423 o di una delle cause ostative previste dall’art. 10 della L. 31 maggio 1965, n. 575 e successive integrazioni;</w:t>
      </w:r>
    </w:p>
    <w:p w:rsidR="00182AAA" w:rsidRDefault="00182AAA" w:rsidP="00182AAA">
      <w:pPr>
        <w:pStyle w:val="Paragrafoelenco"/>
        <w:widowControl w:val="0"/>
        <w:numPr>
          <w:ilvl w:val="0"/>
          <w:numId w:val="4"/>
        </w:numPr>
        <w:tabs>
          <w:tab w:val="left" w:pos="0"/>
        </w:tabs>
        <w:autoSpaceDE w:val="0"/>
        <w:autoSpaceDN w:val="0"/>
        <w:jc w:val="both"/>
        <w:rPr>
          <w:rFonts w:ascii="Garamond" w:hAnsi="Garamond" w:cs="Garamond"/>
          <w:sz w:val="26"/>
          <w:szCs w:val="26"/>
        </w:rPr>
      </w:pPr>
      <w:r>
        <w:rPr>
          <w:rFonts w:ascii="Garamond" w:hAnsi="Garamond" w:cs="Garamond"/>
          <w:sz w:val="26"/>
          <w:szCs w:val="26"/>
        </w:rPr>
        <w:t xml:space="preserve">di essere in regola rispetto agli obblighi relativi al pagamento dei contributi previdenziali, assistenziali e fiscali, secondo la legislazione italiana; </w:t>
      </w:r>
    </w:p>
    <w:p w:rsidR="00182AAA" w:rsidRDefault="00182AAA" w:rsidP="00182AAA">
      <w:pPr>
        <w:pStyle w:val="Paragrafoelenco"/>
        <w:widowControl w:val="0"/>
        <w:numPr>
          <w:ilvl w:val="0"/>
          <w:numId w:val="4"/>
        </w:numPr>
        <w:tabs>
          <w:tab w:val="left" w:pos="0"/>
        </w:tabs>
        <w:autoSpaceDE w:val="0"/>
        <w:autoSpaceDN w:val="0"/>
        <w:jc w:val="both"/>
        <w:rPr>
          <w:rFonts w:ascii="Garamond" w:hAnsi="Garamond" w:cs="Garamond"/>
          <w:sz w:val="26"/>
          <w:szCs w:val="26"/>
        </w:rPr>
      </w:pPr>
      <w:r>
        <w:rPr>
          <w:rFonts w:ascii="Garamond" w:hAnsi="Garamond" w:cs="Garamond"/>
          <w:sz w:val="26"/>
          <w:szCs w:val="26"/>
        </w:rPr>
        <w:t>di non aver subìto provvedimenti giudiziali, né avere in corso procedimenti in sede giudiziale, di condanna per inadempimenti contrattuali relativi ad incarichi assunti con una pubblica amministrazione;</w:t>
      </w:r>
    </w:p>
    <w:p w:rsidR="00182AAA" w:rsidRDefault="00182AAA" w:rsidP="00182AAA">
      <w:pPr>
        <w:pStyle w:val="Paragrafoelenco"/>
        <w:widowControl w:val="0"/>
        <w:numPr>
          <w:ilvl w:val="0"/>
          <w:numId w:val="4"/>
        </w:numPr>
        <w:tabs>
          <w:tab w:val="left" w:pos="0"/>
        </w:tabs>
        <w:autoSpaceDE w:val="0"/>
        <w:autoSpaceDN w:val="0"/>
        <w:jc w:val="both"/>
        <w:rPr>
          <w:rFonts w:ascii="Garamond" w:hAnsi="Garamond" w:cs="Garamond"/>
          <w:sz w:val="26"/>
          <w:szCs w:val="26"/>
        </w:rPr>
      </w:pPr>
      <w:r>
        <w:rPr>
          <w:rFonts w:ascii="Garamond" w:hAnsi="Garamond" w:cs="Garamond"/>
          <w:sz w:val="26"/>
          <w:szCs w:val="26"/>
        </w:rPr>
        <w:t xml:space="preserve">di non avere in corso procedure di verifica ed accertamento da parte della Corte dei conti, </w:t>
      </w:r>
      <w:r>
        <w:rPr>
          <w:rFonts w:ascii="Garamond" w:hAnsi="Garamond" w:cs="Garamond"/>
          <w:sz w:val="26"/>
          <w:szCs w:val="26"/>
        </w:rPr>
        <w:lastRenderedPageBreak/>
        <w:t xml:space="preserve">relativamente ad atti o fatti compiuti nell’espletamento di incarichi professionali conferiti da una pubblica amministrazione, per danno erariale; </w:t>
      </w:r>
    </w:p>
    <w:p w:rsidR="00182AAA" w:rsidRDefault="00182AAA" w:rsidP="00182AAA">
      <w:pPr>
        <w:pStyle w:val="Paragrafoelenco"/>
        <w:widowControl w:val="0"/>
        <w:numPr>
          <w:ilvl w:val="0"/>
          <w:numId w:val="4"/>
        </w:numPr>
        <w:tabs>
          <w:tab w:val="left" w:pos="0"/>
        </w:tabs>
        <w:autoSpaceDE w:val="0"/>
        <w:autoSpaceDN w:val="0"/>
        <w:jc w:val="both"/>
        <w:rPr>
          <w:rFonts w:ascii="Garamond" w:hAnsi="Garamond" w:cs="Garamond"/>
          <w:sz w:val="26"/>
          <w:szCs w:val="26"/>
        </w:rPr>
      </w:pPr>
      <w:r>
        <w:rPr>
          <w:rFonts w:ascii="Garamond" w:hAnsi="Garamond" w:cs="Garamond"/>
          <w:sz w:val="26"/>
          <w:szCs w:val="26"/>
        </w:rPr>
        <w:t>di non aver ricevuto alcun provvedimento disciplinare da parte dell’Ordine Professionale di appartenenza e non avere procedimenti disciplinari in corso;</w:t>
      </w:r>
    </w:p>
    <w:p w:rsidR="00182AAA" w:rsidRDefault="00182AAA" w:rsidP="00182AAA">
      <w:pPr>
        <w:pStyle w:val="Paragrafoelenco"/>
        <w:widowControl w:val="0"/>
        <w:numPr>
          <w:ilvl w:val="0"/>
          <w:numId w:val="4"/>
        </w:numPr>
        <w:tabs>
          <w:tab w:val="left" w:pos="0"/>
        </w:tabs>
        <w:autoSpaceDE w:val="0"/>
        <w:autoSpaceDN w:val="0"/>
        <w:jc w:val="both"/>
        <w:rPr>
          <w:rFonts w:ascii="Garamond" w:hAnsi="Garamond" w:cs="Garamond"/>
          <w:sz w:val="26"/>
          <w:szCs w:val="26"/>
        </w:rPr>
      </w:pPr>
      <w:r>
        <w:rPr>
          <w:rFonts w:ascii="Garamond" w:hAnsi="Garamond" w:cs="Garamond"/>
          <w:sz w:val="26"/>
          <w:szCs w:val="26"/>
        </w:rPr>
        <w:t>di essere in possesso di copertura assicurativa per la responsabilità civile per i rischi derivanti dallo svolgimento dell’attività professionale, in corso di validità;</w:t>
      </w:r>
    </w:p>
    <w:p w:rsidR="00182AAA" w:rsidRDefault="00182AAA" w:rsidP="00182AAA">
      <w:pPr>
        <w:pStyle w:val="Paragrafoelenco"/>
        <w:widowControl w:val="0"/>
        <w:numPr>
          <w:ilvl w:val="0"/>
          <w:numId w:val="4"/>
        </w:numPr>
        <w:tabs>
          <w:tab w:val="left" w:pos="0"/>
        </w:tabs>
        <w:autoSpaceDE w:val="0"/>
        <w:autoSpaceDN w:val="0"/>
        <w:jc w:val="both"/>
        <w:rPr>
          <w:rFonts w:ascii="Garamond" w:hAnsi="Garamond" w:cs="Garamond"/>
          <w:sz w:val="26"/>
          <w:szCs w:val="26"/>
        </w:rPr>
      </w:pPr>
      <w:r>
        <w:rPr>
          <w:rFonts w:ascii="Garamond" w:hAnsi="Garamond" w:cs="Garamond"/>
          <w:sz w:val="26"/>
          <w:szCs w:val="26"/>
        </w:rPr>
        <w:t>di aver preso visione e impegnarsi a rispettare tutte le condizioni del REGOLAMENTO AZIENDALE PER LA DISCIPLINA DEGLI INCARICHI A LEGALI DEL LIBERO FORO, approvato con determina n. 309 del 12 giugno 2019 nonché delle disposizioni del Codice di comportamento ASUR approvato con Determina n. 234 del 24/03/2022, pubblicati entrambi nella sezione Amministrazione Trasparente del sito dell’Ente;</w:t>
      </w:r>
    </w:p>
    <w:p w:rsidR="00182AAA" w:rsidRDefault="00182AAA" w:rsidP="00182AAA">
      <w:pPr>
        <w:pStyle w:val="Paragrafoelenco"/>
        <w:widowControl w:val="0"/>
        <w:numPr>
          <w:ilvl w:val="0"/>
          <w:numId w:val="4"/>
        </w:numPr>
        <w:tabs>
          <w:tab w:val="left" w:pos="0"/>
        </w:tabs>
        <w:autoSpaceDE w:val="0"/>
        <w:autoSpaceDN w:val="0"/>
        <w:jc w:val="both"/>
        <w:rPr>
          <w:rFonts w:ascii="Garamond" w:hAnsi="Garamond" w:cs="Garamond"/>
          <w:color w:val="000000"/>
          <w:sz w:val="26"/>
          <w:szCs w:val="26"/>
        </w:rPr>
      </w:pPr>
      <w:r>
        <w:rPr>
          <w:rFonts w:ascii="Garamond" w:hAnsi="Garamond" w:cs="Garamond"/>
          <w:sz w:val="26"/>
          <w:szCs w:val="26"/>
        </w:rPr>
        <w:t xml:space="preserve">di essere consapevole che </w:t>
      </w:r>
      <w:r>
        <w:rPr>
          <w:rFonts w:ascii="Garamond" w:hAnsi="Garamond" w:cs="Garamond"/>
          <w:color w:val="000000"/>
          <w:sz w:val="26"/>
          <w:szCs w:val="26"/>
        </w:rPr>
        <w:t xml:space="preserve">l'inserimento nell'elenco, non costituisce giudizio di idoneità professionale né graduatoria di merito e non comporta l’assunzione di alcun obbligo da parte di Asur Marche né attribuzione di alcun diritto all’eventuale conferimento di incarichi di rappresentanza e difesa in giudizio, domiciliazione e patrocinio legale, di cui all’Avviso. </w:t>
      </w:r>
    </w:p>
    <w:p w:rsidR="00182AAA" w:rsidRDefault="00182AAA" w:rsidP="00182AAA">
      <w:pPr>
        <w:pStyle w:val="Paragrafoelenco"/>
        <w:widowControl w:val="0"/>
        <w:tabs>
          <w:tab w:val="left" w:pos="0"/>
        </w:tabs>
        <w:autoSpaceDE w:val="0"/>
        <w:autoSpaceDN w:val="0"/>
        <w:jc w:val="both"/>
        <w:rPr>
          <w:rFonts w:ascii="Garamond" w:hAnsi="Garamond" w:cs="Garamond"/>
          <w:sz w:val="26"/>
          <w:szCs w:val="26"/>
        </w:rPr>
      </w:pPr>
    </w:p>
    <w:p w:rsidR="00182AAA" w:rsidRDefault="00182AAA" w:rsidP="00182AAA">
      <w:pPr>
        <w:ind w:left="115"/>
        <w:rPr>
          <w:rFonts w:ascii="Garamond" w:hAnsi="Garamond" w:cs="Garamond"/>
          <w:b/>
          <w:bCs/>
          <w:i/>
          <w:iCs/>
          <w:sz w:val="28"/>
          <w:szCs w:val="28"/>
        </w:rPr>
      </w:pPr>
    </w:p>
    <w:p w:rsidR="00182AAA" w:rsidRDefault="00182AAA" w:rsidP="00182AAA">
      <w:pPr>
        <w:ind w:left="115"/>
        <w:rPr>
          <w:rFonts w:ascii="Garamond" w:hAnsi="Garamond" w:cs="Garamond"/>
          <w:b/>
          <w:bCs/>
          <w:i/>
          <w:iCs/>
          <w:sz w:val="28"/>
          <w:szCs w:val="28"/>
        </w:rPr>
      </w:pPr>
    </w:p>
    <w:p w:rsidR="00182AAA" w:rsidRDefault="00182AAA" w:rsidP="00182AAA">
      <w:pPr>
        <w:ind w:left="115"/>
        <w:rPr>
          <w:rFonts w:ascii="Garamond" w:hAnsi="Garamond" w:cs="Garamond"/>
          <w:i/>
          <w:iCs/>
          <w:sz w:val="28"/>
          <w:szCs w:val="28"/>
        </w:rPr>
      </w:pPr>
      <w:r>
        <w:rPr>
          <w:rFonts w:ascii="Garamond" w:hAnsi="Garamond" w:cs="Garamond"/>
          <w:b/>
          <w:bCs/>
          <w:i/>
          <w:iCs/>
          <w:sz w:val="28"/>
          <w:szCs w:val="28"/>
        </w:rPr>
        <w:t>Allega</w:t>
      </w:r>
      <w:r>
        <w:rPr>
          <w:rFonts w:ascii="Garamond" w:hAnsi="Garamond" w:cs="Garamond"/>
          <w:i/>
          <w:iCs/>
          <w:sz w:val="28"/>
          <w:szCs w:val="28"/>
        </w:rPr>
        <w:t>:</w:t>
      </w:r>
    </w:p>
    <w:p w:rsidR="00182AAA" w:rsidRDefault="00182AAA" w:rsidP="00182AAA">
      <w:pPr>
        <w:pStyle w:val="Paragrafoelenco"/>
        <w:widowControl w:val="0"/>
        <w:numPr>
          <w:ilvl w:val="0"/>
          <w:numId w:val="2"/>
        </w:numPr>
        <w:tabs>
          <w:tab w:val="left" w:pos="256"/>
        </w:tabs>
        <w:autoSpaceDE w:val="0"/>
        <w:autoSpaceDN w:val="0"/>
        <w:rPr>
          <w:rFonts w:ascii="Garamond" w:hAnsi="Garamond" w:cs="Garamond"/>
          <w:b/>
          <w:bCs/>
          <w:sz w:val="28"/>
          <w:szCs w:val="28"/>
        </w:rPr>
      </w:pPr>
      <w:r>
        <w:rPr>
          <w:rFonts w:ascii="Garamond" w:hAnsi="Garamond" w:cs="Garamond"/>
          <w:b/>
          <w:bCs/>
          <w:color w:val="000009"/>
          <w:sz w:val="28"/>
          <w:szCs w:val="28"/>
        </w:rPr>
        <w:t>curriculum</w:t>
      </w:r>
      <w:r>
        <w:rPr>
          <w:rFonts w:ascii="Garamond" w:hAnsi="Garamond" w:cs="Garamond"/>
          <w:b/>
          <w:bCs/>
          <w:color w:val="000009"/>
          <w:spacing w:val="-4"/>
          <w:sz w:val="28"/>
          <w:szCs w:val="28"/>
        </w:rPr>
        <w:t xml:space="preserve"> </w:t>
      </w:r>
      <w:r>
        <w:rPr>
          <w:rFonts w:ascii="Garamond" w:hAnsi="Garamond" w:cs="Garamond"/>
          <w:b/>
          <w:bCs/>
          <w:color w:val="000009"/>
          <w:sz w:val="28"/>
          <w:szCs w:val="28"/>
        </w:rPr>
        <w:t>vitae</w:t>
      </w:r>
      <w:r>
        <w:rPr>
          <w:rFonts w:ascii="Garamond" w:hAnsi="Garamond" w:cs="Garamond"/>
          <w:b/>
          <w:bCs/>
          <w:color w:val="000009"/>
          <w:spacing w:val="-3"/>
          <w:sz w:val="28"/>
          <w:szCs w:val="28"/>
        </w:rPr>
        <w:t xml:space="preserve"> </w:t>
      </w:r>
      <w:r>
        <w:rPr>
          <w:rFonts w:ascii="Garamond" w:hAnsi="Garamond" w:cs="Garamond"/>
          <w:b/>
          <w:bCs/>
          <w:color w:val="000009"/>
          <w:sz w:val="28"/>
          <w:szCs w:val="28"/>
        </w:rPr>
        <w:t>e</w:t>
      </w:r>
      <w:r>
        <w:rPr>
          <w:rFonts w:ascii="Garamond" w:hAnsi="Garamond" w:cs="Garamond"/>
          <w:b/>
          <w:bCs/>
          <w:color w:val="000009"/>
          <w:spacing w:val="-1"/>
          <w:sz w:val="28"/>
          <w:szCs w:val="28"/>
        </w:rPr>
        <w:t xml:space="preserve"> </w:t>
      </w:r>
      <w:r>
        <w:rPr>
          <w:rFonts w:ascii="Garamond" w:hAnsi="Garamond" w:cs="Garamond"/>
          <w:b/>
          <w:bCs/>
          <w:color w:val="000009"/>
          <w:sz w:val="28"/>
          <w:szCs w:val="28"/>
        </w:rPr>
        <w:t>professionale redatto nella forma dell’autocertificazione ai sensi degli artt. 46-47 e 76 del DPR 445/2000, datato e firmato</w:t>
      </w:r>
      <w:r>
        <w:rPr>
          <w:rFonts w:ascii="Garamond" w:hAnsi="Garamond" w:cs="Garamond"/>
          <w:b/>
          <w:bCs/>
          <w:color w:val="000009"/>
          <w:spacing w:val="-1"/>
          <w:sz w:val="28"/>
          <w:szCs w:val="28"/>
        </w:rPr>
        <w:t xml:space="preserve"> </w:t>
      </w:r>
      <w:r>
        <w:rPr>
          <w:rFonts w:ascii="Garamond" w:hAnsi="Garamond" w:cs="Garamond"/>
          <w:b/>
          <w:bCs/>
          <w:color w:val="000009"/>
          <w:sz w:val="28"/>
          <w:szCs w:val="28"/>
        </w:rPr>
        <w:t>digitalmente;</w:t>
      </w:r>
    </w:p>
    <w:p w:rsidR="00182AAA" w:rsidRDefault="00182AAA" w:rsidP="00182AAA">
      <w:pPr>
        <w:pStyle w:val="Paragrafoelenco"/>
        <w:widowControl w:val="0"/>
        <w:numPr>
          <w:ilvl w:val="0"/>
          <w:numId w:val="2"/>
        </w:numPr>
        <w:tabs>
          <w:tab w:val="left" w:pos="256"/>
        </w:tabs>
        <w:autoSpaceDE w:val="0"/>
        <w:autoSpaceDN w:val="0"/>
        <w:rPr>
          <w:rFonts w:ascii="Garamond" w:hAnsi="Garamond" w:cs="Garamond"/>
          <w:sz w:val="28"/>
          <w:szCs w:val="28"/>
        </w:rPr>
      </w:pPr>
      <w:r>
        <w:rPr>
          <w:rFonts w:ascii="Garamond" w:hAnsi="Garamond" w:cs="Garamond"/>
          <w:sz w:val="28"/>
          <w:szCs w:val="28"/>
        </w:rPr>
        <w:t>copia</w:t>
      </w:r>
      <w:r>
        <w:rPr>
          <w:rFonts w:ascii="Garamond" w:hAnsi="Garamond" w:cs="Garamond"/>
          <w:spacing w:val="-3"/>
          <w:sz w:val="28"/>
          <w:szCs w:val="28"/>
        </w:rPr>
        <w:t xml:space="preserve"> </w:t>
      </w:r>
      <w:r>
        <w:rPr>
          <w:rFonts w:ascii="Garamond" w:hAnsi="Garamond" w:cs="Garamond"/>
          <w:sz w:val="28"/>
          <w:szCs w:val="28"/>
        </w:rPr>
        <w:t>fotostatica di</w:t>
      </w:r>
      <w:r>
        <w:rPr>
          <w:rFonts w:ascii="Garamond" w:hAnsi="Garamond" w:cs="Garamond"/>
          <w:spacing w:val="-2"/>
          <w:sz w:val="28"/>
          <w:szCs w:val="28"/>
        </w:rPr>
        <w:t xml:space="preserve"> </w:t>
      </w:r>
      <w:r>
        <w:rPr>
          <w:rFonts w:ascii="Garamond" w:hAnsi="Garamond" w:cs="Garamond"/>
          <w:sz w:val="28"/>
          <w:szCs w:val="28"/>
        </w:rPr>
        <w:t>un</w:t>
      </w:r>
      <w:r>
        <w:rPr>
          <w:rFonts w:ascii="Garamond" w:hAnsi="Garamond" w:cs="Garamond"/>
          <w:spacing w:val="-1"/>
          <w:sz w:val="28"/>
          <w:szCs w:val="28"/>
        </w:rPr>
        <w:t xml:space="preserve"> </w:t>
      </w:r>
      <w:r>
        <w:rPr>
          <w:rFonts w:ascii="Garamond" w:hAnsi="Garamond" w:cs="Garamond"/>
          <w:sz w:val="28"/>
          <w:szCs w:val="28"/>
        </w:rPr>
        <w:t>documento</w:t>
      </w:r>
      <w:r>
        <w:rPr>
          <w:rFonts w:ascii="Garamond" w:hAnsi="Garamond" w:cs="Garamond"/>
          <w:spacing w:val="-2"/>
          <w:sz w:val="28"/>
          <w:szCs w:val="28"/>
        </w:rPr>
        <w:t xml:space="preserve"> </w:t>
      </w:r>
      <w:r>
        <w:rPr>
          <w:rFonts w:ascii="Garamond" w:hAnsi="Garamond" w:cs="Garamond"/>
          <w:sz w:val="28"/>
          <w:szCs w:val="28"/>
        </w:rPr>
        <w:t>di identità in</w:t>
      </w:r>
      <w:r>
        <w:rPr>
          <w:rFonts w:ascii="Garamond" w:hAnsi="Garamond" w:cs="Garamond"/>
          <w:spacing w:val="-1"/>
          <w:sz w:val="28"/>
          <w:szCs w:val="28"/>
        </w:rPr>
        <w:t xml:space="preserve"> </w:t>
      </w:r>
      <w:r>
        <w:rPr>
          <w:rFonts w:ascii="Garamond" w:hAnsi="Garamond" w:cs="Garamond"/>
          <w:sz w:val="28"/>
          <w:szCs w:val="28"/>
        </w:rPr>
        <w:t>corso</w:t>
      </w:r>
      <w:r>
        <w:rPr>
          <w:rFonts w:ascii="Garamond" w:hAnsi="Garamond" w:cs="Garamond"/>
          <w:spacing w:val="-2"/>
          <w:sz w:val="28"/>
          <w:szCs w:val="28"/>
        </w:rPr>
        <w:t xml:space="preserve"> </w:t>
      </w:r>
      <w:r>
        <w:rPr>
          <w:rFonts w:ascii="Garamond" w:hAnsi="Garamond" w:cs="Garamond"/>
          <w:sz w:val="28"/>
          <w:szCs w:val="28"/>
        </w:rPr>
        <w:t>di</w:t>
      </w:r>
      <w:r>
        <w:rPr>
          <w:rFonts w:ascii="Garamond" w:hAnsi="Garamond" w:cs="Garamond"/>
          <w:spacing w:val="-2"/>
          <w:sz w:val="28"/>
          <w:szCs w:val="28"/>
        </w:rPr>
        <w:t xml:space="preserve"> </w:t>
      </w:r>
      <w:r>
        <w:rPr>
          <w:rFonts w:ascii="Garamond" w:hAnsi="Garamond" w:cs="Garamond"/>
          <w:sz w:val="28"/>
          <w:szCs w:val="28"/>
        </w:rPr>
        <w:t>validità;</w:t>
      </w:r>
    </w:p>
    <w:p w:rsidR="00182AAA" w:rsidRDefault="00182AAA" w:rsidP="00182AAA">
      <w:pPr>
        <w:pStyle w:val="Paragrafoelenco"/>
        <w:widowControl w:val="0"/>
        <w:numPr>
          <w:ilvl w:val="0"/>
          <w:numId w:val="2"/>
        </w:numPr>
        <w:tabs>
          <w:tab w:val="left" w:pos="256"/>
        </w:tabs>
        <w:autoSpaceDE w:val="0"/>
        <w:autoSpaceDN w:val="0"/>
        <w:ind w:right="667"/>
        <w:rPr>
          <w:rFonts w:ascii="Garamond" w:hAnsi="Garamond" w:cs="Garamond"/>
          <w:sz w:val="28"/>
          <w:szCs w:val="28"/>
        </w:rPr>
      </w:pPr>
      <w:r>
        <w:rPr>
          <w:rFonts w:ascii="Garamond" w:hAnsi="Garamond" w:cs="Garamond"/>
          <w:sz w:val="28"/>
          <w:szCs w:val="28"/>
        </w:rPr>
        <w:t>copia</w:t>
      </w:r>
      <w:r>
        <w:rPr>
          <w:rFonts w:ascii="Garamond" w:hAnsi="Garamond" w:cs="Garamond"/>
          <w:spacing w:val="-4"/>
          <w:sz w:val="28"/>
          <w:szCs w:val="28"/>
        </w:rPr>
        <w:t xml:space="preserve"> </w:t>
      </w:r>
      <w:r>
        <w:rPr>
          <w:rFonts w:ascii="Garamond" w:hAnsi="Garamond" w:cs="Garamond"/>
          <w:sz w:val="28"/>
          <w:szCs w:val="28"/>
        </w:rPr>
        <w:t>della</w:t>
      </w:r>
      <w:r>
        <w:rPr>
          <w:rFonts w:ascii="Garamond" w:hAnsi="Garamond" w:cs="Garamond"/>
          <w:spacing w:val="-4"/>
          <w:sz w:val="28"/>
          <w:szCs w:val="28"/>
        </w:rPr>
        <w:t xml:space="preserve"> </w:t>
      </w:r>
      <w:r>
        <w:rPr>
          <w:rFonts w:ascii="Garamond" w:hAnsi="Garamond" w:cs="Garamond"/>
          <w:sz w:val="28"/>
          <w:szCs w:val="28"/>
        </w:rPr>
        <w:t>polizza</w:t>
      </w:r>
      <w:r>
        <w:rPr>
          <w:rFonts w:ascii="Garamond" w:hAnsi="Garamond" w:cs="Garamond"/>
          <w:spacing w:val="-2"/>
          <w:sz w:val="28"/>
          <w:szCs w:val="28"/>
        </w:rPr>
        <w:t xml:space="preserve"> </w:t>
      </w:r>
      <w:r>
        <w:rPr>
          <w:rFonts w:ascii="Garamond" w:hAnsi="Garamond" w:cs="Garamond"/>
          <w:sz w:val="28"/>
          <w:szCs w:val="28"/>
        </w:rPr>
        <w:t>assicurativa</w:t>
      </w:r>
      <w:r>
        <w:rPr>
          <w:rFonts w:ascii="Garamond" w:hAnsi="Garamond" w:cs="Garamond"/>
          <w:spacing w:val="-4"/>
          <w:sz w:val="28"/>
          <w:szCs w:val="28"/>
        </w:rPr>
        <w:t xml:space="preserve"> </w:t>
      </w:r>
      <w:r>
        <w:rPr>
          <w:rFonts w:ascii="Garamond" w:hAnsi="Garamond" w:cs="Garamond"/>
          <w:sz w:val="28"/>
          <w:szCs w:val="28"/>
        </w:rPr>
        <w:t>per</w:t>
      </w:r>
      <w:r>
        <w:rPr>
          <w:rFonts w:ascii="Garamond" w:hAnsi="Garamond" w:cs="Garamond"/>
          <w:spacing w:val="-3"/>
          <w:sz w:val="28"/>
          <w:szCs w:val="28"/>
        </w:rPr>
        <w:t xml:space="preserve"> </w:t>
      </w:r>
      <w:r>
        <w:rPr>
          <w:rFonts w:ascii="Garamond" w:hAnsi="Garamond" w:cs="Garamond"/>
          <w:sz w:val="28"/>
          <w:szCs w:val="28"/>
        </w:rPr>
        <w:t>la</w:t>
      </w:r>
      <w:r>
        <w:rPr>
          <w:rFonts w:ascii="Garamond" w:hAnsi="Garamond" w:cs="Garamond"/>
          <w:spacing w:val="-2"/>
          <w:sz w:val="28"/>
          <w:szCs w:val="28"/>
        </w:rPr>
        <w:t xml:space="preserve"> </w:t>
      </w:r>
      <w:r>
        <w:rPr>
          <w:rFonts w:ascii="Garamond" w:hAnsi="Garamond" w:cs="Garamond"/>
          <w:sz w:val="28"/>
          <w:szCs w:val="28"/>
        </w:rPr>
        <w:t>copertura</w:t>
      </w:r>
      <w:r>
        <w:rPr>
          <w:rFonts w:ascii="Garamond" w:hAnsi="Garamond" w:cs="Garamond"/>
          <w:spacing w:val="-1"/>
          <w:sz w:val="28"/>
          <w:szCs w:val="28"/>
        </w:rPr>
        <w:t xml:space="preserve"> </w:t>
      </w:r>
      <w:r>
        <w:rPr>
          <w:rFonts w:ascii="Garamond" w:hAnsi="Garamond" w:cs="Garamond"/>
          <w:sz w:val="28"/>
          <w:szCs w:val="28"/>
        </w:rPr>
        <w:t>dei</w:t>
      </w:r>
      <w:r>
        <w:rPr>
          <w:rFonts w:ascii="Garamond" w:hAnsi="Garamond" w:cs="Garamond"/>
          <w:spacing w:val="-2"/>
          <w:sz w:val="28"/>
          <w:szCs w:val="28"/>
        </w:rPr>
        <w:t xml:space="preserve"> </w:t>
      </w:r>
      <w:r>
        <w:rPr>
          <w:rFonts w:ascii="Garamond" w:hAnsi="Garamond" w:cs="Garamond"/>
          <w:sz w:val="28"/>
          <w:szCs w:val="28"/>
        </w:rPr>
        <w:t>rischi</w:t>
      </w:r>
      <w:r>
        <w:rPr>
          <w:rFonts w:ascii="Garamond" w:hAnsi="Garamond" w:cs="Garamond"/>
          <w:spacing w:val="-4"/>
          <w:sz w:val="28"/>
          <w:szCs w:val="28"/>
        </w:rPr>
        <w:t xml:space="preserve"> </w:t>
      </w:r>
      <w:r>
        <w:rPr>
          <w:rFonts w:ascii="Garamond" w:hAnsi="Garamond" w:cs="Garamond"/>
          <w:sz w:val="28"/>
          <w:szCs w:val="28"/>
        </w:rPr>
        <w:t>derivanti</w:t>
      </w:r>
      <w:r>
        <w:rPr>
          <w:rFonts w:ascii="Garamond" w:hAnsi="Garamond" w:cs="Garamond"/>
          <w:spacing w:val="-2"/>
          <w:sz w:val="28"/>
          <w:szCs w:val="28"/>
        </w:rPr>
        <w:t xml:space="preserve"> </w:t>
      </w:r>
      <w:r>
        <w:rPr>
          <w:rFonts w:ascii="Garamond" w:hAnsi="Garamond" w:cs="Garamond"/>
          <w:sz w:val="28"/>
          <w:szCs w:val="28"/>
        </w:rPr>
        <w:t>dall’esercizio</w:t>
      </w:r>
      <w:r>
        <w:rPr>
          <w:rFonts w:ascii="Garamond" w:hAnsi="Garamond" w:cs="Garamond"/>
          <w:spacing w:val="-2"/>
          <w:sz w:val="28"/>
          <w:szCs w:val="28"/>
        </w:rPr>
        <w:t xml:space="preserve"> </w:t>
      </w:r>
      <w:r>
        <w:rPr>
          <w:rFonts w:ascii="Garamond" w:hAnsi="Garamond" w:cs="Garamond"/>
          <w:sz w:val="28"/>
          <w:szCs w:val="28"/>
        </w:rPr>
        <w:t>dell’attività</w:t>
      </w:r>
      <w:r>
        <w:rPr>
          <w:rFonts w:ascii="Garamond" w:hAnsi="Garamond" w:cs="Garamond"/>
          <w:spacing w:val="-57"/>
          <w:sz w:val="28"/>
          <w:szCs w:val="28"/>
        </w:rPr>
        <w:t xml:space="preserve"> </w:t>
      </w:r>
      <w:r>
        <w:rPr>
          <w:rFonts w:ascii="Garamond" w:hAnsi="Garamond" w:cs="Garamond"/>
          <w:sz w:val="28"/>
          <w:szCs w:val="28"/>
        </w:rPr>
        <w:t>professionale,</w:t>
      </w:r>
      <w:r>
        <w:rPr>
          <w:rFonts w:ascii="Garamond" w:hAnsi="Garamond" w:cs="Garamond"/>
          <w:spacing w:val="-1"/>
          <w:sz w:val="28"/>
          <w:szCs w:val="28"/>
        </w:rPr>
        <w:t xml:space="preserve"> </w:t>
      </w:r>
      <w:r>
        <w:rPr>
          <w:rFonts w:ascii="Garamond" w:hAnsi="Garamond" w:cs="Garamond"/>
          <w:sz w:val="28"/>
          <w:szCs w:val="28"/>
        </w:rPr>
        <w:t>incorso di</w:t>
      </w:r>
      <w:r>
        <w:rPr>
          <w:rFonts w:ascii="Garamond" w:hAnsi="Garamond" w:cs="Garamond"/>
          <w:spacing w:val="1"/>
          <w:sz w:val="28"/>
          <w:szCs w:val="28"/>
        </w:rPr>
        <w:t xml:space="preserve"> </w:t>
      </w:r>
      <w:r>
        <w:rPr>
          <w:rFonts w:ascii="Garamond" w:hAnsi="Garamond" w:cs="Garamond"/>
          <w:sz w:val="28"/>
          <w:szCs w:val="28"/>
        </w:rPr>
        <w:t>validità.</w:t>
      </w:r>
    </w:p>
    <w:p w:rsidR="00182AAA" w:rsidRDefault="00182AAA" w:rsidP="00182AAA">
      <w:pPr>
        <w:pStyle w:val="Corpotesto"/>
        <w:pBdr>
          <w:top w:val="none" w:sz="0" w:space="0" w:color="auto"/>
          <w:left w:val="none" w:sz="0" w:space="0" w:color="auto"/>
          <w:bottom w:val="none" w:sz="0" w:space="0" w:color="auto"/>
          <w:right w:val="none" w:sz="0" w:space="0" w:color="auto"/>
        </w:pBdr>
        <w:rPr>
          <w:rFonts w:ascii="Garamond" w:hAnsi="Garamond" w:cs="Garamond"/>
          <w:sz w:val="28"/>
          <w:szCs w:val="28"/>
        </w:rPr>
      </w:pPr>
    </w:p>
    <w:p w:rsidR="00182AAA" w:rsidRDefault="00182AAA" w:rsidP="00182AAA">
      <w:pPr>
        <w:pStyle w:val="Corpotesto"/>
        <w:pBdr>
          <w:top w:val="none" w:sz="0" w:space="0" w:color="auto"/>
          <w:left w:val="none" w:sz="0" w:space="0" w:color="auto"/>
          <w:bottom w:val="none" w:sz="0" w:space="0" w:color="auto"/>
          <w:right w:val="none" w:sz="0" w:space="0" w:color="auto"/>
        </w:pBdr>
        <w:ind w:left="115"/>
        <w:rPr>
          <w:rFonts w:ascii="Garamond" w:hAnsi="Garamond" w:cs="Garamond"/>
          <w:sz w:val="28"/>
          <w:szCs w:val="28"/>
        </w:rPr>
      </w:pPr>
      <w:r>
        <w:rPr>
          <w:rFonts w:ascii="Garamond" w:hAnsi="Garamond" w:cs="Garamond"/>
          <w:sz w:val="28"/>
          <w:szCs w:val="28"/>
        </w:rPr>
        <w:t>Il</w:t>
      </w:r>
      <w:r>
        <w:rPr>
          <w:rFonts w:ascii="Garamond" w:hAnsi="Garamond" w:cs="Garamond"/>
          <w:spacing w:val="11"/>
          <w:sz w:val="28"/>
          <w:szCs w:val="28"/>
        </w:rPr>
        <w:t xml:space="preserve"> </w:t>
      </w:r>
      <w:r>
        <w:rPr>
          <w:rFonts w:ascii="Garamond" w:hAnsi="Garamond" w:cs="Garamond"/>
          <w:sz w:val="28"/>
          <w:szCs w:val="28"/>
        </w:rPr>
        <w:t>sottoscritto</w:t>
      </w:r>
      <w:r>
        <w:rPr>
          <w:rFonts w:ascii="Garamond" w:hAnsi="Garamond" w:cs="Garamond"/>
          <w:spacing w:val="13"/>
          <w:sz w:val="28"/>
          <w:szCs w:val="28"/>
        </w:rPr>
        <w:t xml:space="preserve"> </w:t>
      </w:r>
      <w:r>
        <w:rPr>
          <w:rFonts w:ascii="Garamond" w:hAnsi="Garamond" w:cs="Garamond"/>
          <w:sz w:val="28"/>
          <w:szCs w:val="28"/>
        </w:rPr>
        <w:t>in</w:t>
      </w:r>
      <w:r>
        <w:rPr>
          <w:rFonts w:ascii="Garamond" w:hAnsi="Garamond" w:cs="Garamond"/>
          <w:spacing w:val="11"/>
          <w:sz w:val="28"/>
          <w:szCs w:val="28"/>
        </w:rPr>
        <w:t xml:space="preserve"> </w:t>
      </w:r>
      <w:r>
        <w:rPr>
          <w:rFonts w:ascii="Garamond" w:hAnsi="Garamond" w:cs="Garamond"/>
          <w:sz w:val="28"/>
          <w:szCs w:val="28"/>
        </w:rPr>
        <w:t>merito</w:t>
      </w:r>
      <w:r>
        <w:rPr>
          <w:rFonts w:ascii="Garamond" w:hAnsi="Garamond" w:cs="Garamond"/>
          <w:spacing w:val="11"/>
          <w:sz w:val="28"/>
          <w:szCs w:val="28"/>
        </w:rPr>
        <w:t xml:space="preserve"> </w:t>
      </w:r>
      <w:r>
        <w:rPr>
          <w:rFonts w:ascii="Garamond" w:hAnsi="Garamond" w:cs="Garamond"/>
          <w:sz w:val="28"/>
          <w:szCs w:val="28"/>
        </w:rPr>
        <w:t>al</w:t>
      </w:r>
      <w:r>
        <w:rPr>
          <w:rFonts w:ascii="Garamond" w:hAnsi="Garamond" w:cs="Garamond"/>
          <w:spacing w:val="10"/>
          <w:sz w:val="28"/>
          <w:szCs w:val="28"/>
        </w:rPr>
        <w:t xml:space="preserve"> </w:t>
      </w:r>
      <w:r>
        <w:rPr>
          <w:rFonts w:ascii="Garamond" w:hAnsi="Garamond" w:cs="Garamond"/>
          <w:sz w:val="28"/>
          <w:szCs w:val="28"/>
        </w:rPr>
        <w:t>trattamento</w:t>
      </w:r>
      <w:r>
        <w:rPr>
          <w:rFonts w:ascii="Garamond" w:hAnsi="Garamond" w:cs="Garamond"/>
          <w:spacing w:val="11"/>
          <w:sz w:val="28"/>
          <w:szCs w:val="28"/>
        </w:rPr>
        <w:t xml:space="preserve"> </w:t>
      </w:r>
      <w:r>
        <w:rPr>
          <w:rFonts w:ascii="Garamond" w:hAnsi="Garamond" w:cs="Garamond"/>
          <w:sz w:val="28"/>
          <w:szCs w:val="28"/>
        </w:rPr>
        <w:t>dei</w:t>
      </w:r>
      <w:r>
        <w:rPr>
          <w:rFonts w:ascii="Garamond" w:hAnsi="Garamond" w:cs="Garamond"/>
          <w:spacing w:val="10"/>
          <w:sz w:val="28"/>
          <w:szCs w:val="28"/>
        </w:rPr>
        <w:t xml:space="preserve"> </w:t>
      </w:r>
      <w:r>
        <w:rPr>
          <w:rFonts w:ascii="Garamond" w:hAnsi="Garamond" w:cs="Garamond"/>
          <w:sz w:val="28"/>
          <w:szCs w:val="28"/>
        </w:rPr>
        <w:t>dati</w:t>
      </w:r>
      <w:r>
        <w:rPr>
          <w:rFonts w:ascii="Garamond" w:hAnsi="Garamond" w:cs="Garamond"/>
          <w:spacing w:val="11"/>
          <w:sz w:val="28"/>
          <w:szCs w:val="28"/>
        </w:rPr>
        <w:t xml:space="preserve"> </w:t>
      </w:r>
      <w:r>
        <w:rPr>
          <w:rFonts w:ascii="Garamond" w:hAnsi="Garamond" w:cs="Garamond"/>
          <w:sz w:val="28"/>
          <w:szCs w:val="28"/>
        </w:rPr>
        <w:t>personali</w:t>
      </w:r>
      <w:r>
        <w:rPr>
          <w:rFonts w:ascii="Garamond" w:hAnsi="Garamond" w:cs="Garamond"/>
          <w:spacing w:val="12"/>
          <w:sz w:val="28"/>
          <w:szCs w:val="28"/>
        </w:rPr>
        <w:t xml:space="preserve"> </w:t>
      </w:r>
      <w:r>
        <w:rPr>
          <w:rFonts w:ascii="Garamond" w:hAnsi="Garamond" w:cs="Garamond"/>
          <w:sz w:val="28"/>
          <w:szCs w:val="28"/>
        </w:rPr>
        <w:t>esprime</w:t>
      </w:r>
      <w:r>
        <w:rPr>
          <w:rFonts w:ascii="Garamond" w:hAnsi="Garamond" w:cs="Garamond"/>
          <w:spacing w:val="12"/>
          <w:sz w:val="28"/>
          <w:szCs w:val="28"/>
        </w:rPr>
        <w:t xml:space="preserve"> </w:t>
      </w:r>
      <w:r>
        <w:rPr>
          <w:rFonts w:ascii="Garamond" w:hAnsi="Garamond" w:cs="Garamond"/>
          <w:sz w:val="28"/>
          <w:szCs w:val="28"/>
        </w:rPr>
        <w:t>il</w:t>
      </w:r>
      <w:r>
        <w:rPr>
          <w:rFonts w:ascii="Garamond" w:hAnsi="Garamond" w:cs="Garamond"/>
          <w:spacing w:val="10"/>
          <w:sz w:val="28"/>
          <w:szCs w:val="28"/>
        </w:rPr>
        <w:t xml:space="preserve"> </w:t>
      </w:r>
      <w:r>
        <w:rPr>
          <w:rFonts w:ascii="Garamond" w:hAnsi="Garamond" w:cs="Garamond"/>
          <w:sz w:val="28"/>
          <w:szCs w:val="28"/>
        </w:rPr>
        <w:t>consenso</w:t>
      </w:r>
      <w:r>
        <w:rPr>
          <w:rFonts w:ascii="Garamond" w:hAnsi="Garamond" w:cs="Garamond"/>
          <w:spacing w:val="11"/>
          <w:sz w:val="28"/>
          <w:szCs w:val="28"/>
        </w:rPr>
        <w:t xml:space="preserve"> </w:t>
      </w:r>
      <w:r>
        <w:rPr>
          <w:rFonts w:ascii="Garamond" w:hAnsi="Garamond" w:cs="Garamond"/>
          <w:sz w:val="28"/>
          <w:szCs w:val="28"/>
        </w:rPr>
        <w:t>al</w:t>
      </w:r>
      <w:r>
        <w:rPr>
          <w:rFonts w:ascii="Garamond" w:hAnsi="Garamond" w:cs="Garamond"/>
          <w:spacing w:val="12"/>
          <w:sz w:val="28"/>
          <w:szCs w:val="28"/>
        </w:rPr>
        <w:t xml:space="preserve"> </w:t>
      </w:r>
      <w:r>
        <w:rPr>
          <w:rFonts w:ascii="Garamond" w:hAnsi="Garamond" w:cs="Garamond"/>
          <w:sz w:val="28"/>
          <w:szCs w:val="28"/>
        </w:rPr>
        <w:t>trattamento</w:t>
      </w:r>
      <w:r>
        <w:rPr>
          <w:rFonts w:ascii="Garamond" w:hAnsi="Garamond" w:cs="Garamond"/>
          <w:spacing w:val="11"/>
          <w:sz w:val="28"/>
          <w:szCs w:val="28"/>
        </w:rPr>
        <w:t xml:space="preserve"> </w:t>
      </w:r>
      <w:r>
        <w:rPr>
          <w:rFonts w:ascii="Garamond" w:hAnsi="Garamond" w:cs="Garamond"/>
          <w:sz w:val="28"/>
          <w:szCs w:val="28"/>
        </w:rPr>
        <w:t>dei</w:t>
      </w:r>
      <w:r>
        <w:rPr>
          <w:rFonts w:ascii="Garamond" w:hAnsi="Garamond" w:cs="Garamond"/>
          <w:spacing w:val="12"/>
          <w:sz w:val="28"/>
          <w:szCs w:val="28"/>
        </w:rPr>
        <w:t xml:space="preserve"> </w:t>
      </w:r>
      <w:r>
        <w:rPr>
          <w:rFonts w:ascii="Garamond" w:hAnsi="Garamond" w:cs="Garamond"/>
          <w:sz w:val="28"/>
          <w:szCs w:val="28"/>
        </w:rPr>
        <w:t>dati nel rispetto</w:t>
      </w:r>
      <w:r>
        <w:rPr>
          <w:rFonts w:ascii="Garamond" w:hAnsi="Garamond" w:cs="Garamond"/>
          <w:spacing w:val="1"/>
          <w:sz w:val="28"/>
          <w:szCs w:val="28"/>
        </w:rPr>
        <w:t xml:space="preserve"> </w:t>
      </w:r>
      <w:r>
        <w:rPr>
          <w:rFonts w:ascii="Garamond" w:hAnsi="Garamond" w:cs="Garamond"/>
          <w:sz w:val="28"/>
          <w:szCs w:val="28"/>
        </w:rPr>
        <w:t>delle finalità</w:t>
      </w:r>
      <w:r>
        <w:rPr>
          <w:rFonts w:ascii="Garamond" w:hAnsi="Garamond" w:cs="Garamond"/>
          <w:spacing w:val="1"/>
          <w:sz w:val="28"/>
          <w:szCs w:val="28"/>
        </w:rPr>
        <w:t xml:space="preserve"> </w:t>
      </w:r>
      <w:r>
        <w:rPr>
          <w:rFonts w:ascii="Garamond" w:hAnsi="Garamond" w:cs="Garamond"/>
          <w:sz w:val="28"/>
          <w:szCs w:val="28"/>
        </w:rPr>
        <w:t>e</w:t>
      </w:r>
      <w:r>
        <w:rPr>
          <w:rFonts w:ascii="Garamond" w:hAnsi="Garamond" w:cs="Garamond"/>
          <w:spacing w:val="-1"/>
          <w:sz w:val="28"/>
          <w:szCs w:val="28"/>
        </w:rPr>
        <w:t xml:space="preserve"> </w:t>
      </w:r>
      <w:r>
        <w:rPr>
          <w:rFonts w:ascii="Garamond" w:hAnsi="Garamond" w:cs="Garamond"/>
          <w:sz w:val="28"/>
          <w:szCs w:val="28"/>
        </w:rPr>
        <w:t>modalità di</w:t>
      </w:r>
      <w:r>
        <w:rPr>
          <w:rFonts w:ascii="Garamond" w:hAnsi="Garamond" w:cs="Garamond"/>
          <w:spacing w:val="-1"/>
          <w:sz w:val="28"/>
          <w:szCs w:val="28"/>
        </w:rPr>
        <w:t xml:space="preserve"> </w:t>
      </w:r>
      <w:r>
        <w:rPr>
          <w:rFonts w:ascii="Garamond" w:hAnsi="Garamond" w:cs="Garamond"/>
          <w:sz w:val="28"/>
          <w:szCs w:val="28"/>
        </w:rPr>
        <w:t>cui al</w:t>
      </w:r>
      <w:r>
        <w:rPr>
          <w:rFonts w:ascii="Garamond" w:hAnsi="Garamond" w:cs="Garamond"/>
          <w:spacing w:val="-1"/>
          <w:sz w:val="28"/>
          <w:szCs w:val="28"/>
        </w:rPr>
        <w:t xml:space="preserve"> </w:t>
      </w:r>
      <w:r>
        <w:rPr>
          <w:rFonts w:ascii="Garamond" w:hAnsi="Garamond" w:cs="Garamond"/>
          <w:sz w:val="28"/>
          <w:szCs w:val="28"/>
        </w:rPr>
        <w:t>Regolamento UE</w:t>
      </w:r>
      <w:r>
        <w:rPr>
          <w:rFonts w:ascii="Garamond" w:hAnsi="Garamond" w:cs="Garamond"/>
          <w:spacing w:val="-2"/>
          <w:sz w:val="28"/>
          <w:szCs w:val="28"/>
        </w:rPr>
        <w:t xml:space="preserve"> </w:t>
      </w:r>
      <w:r>
        <w:rPr>
          <w:rFonts w:ascii="Garamond" w:hAnsi="Garamond" w:cs="Garamond"/>
          <w:sz w:val="28"/>
          <w:szCs w:val="28"/>
        </w:rPr>
        <w:t>2016/679.</w:t>
      </w:r>
    </w:p>
    <w:p w:rsidR="00182AAA" w:rsidRDefault="00182AAA" w:rsidP="00182AAA">
      <w:pPr>
        <w:pStyle w:val="Corpotesto"/>
        <w:pBdr>
          <w:top w:val="none" w:sz="0" w:space="0" w:color="auto"/>
          <w:left w:val="none" w:sz="0" w:space="0" w:color="auto"/>
          <w:bottom w:val="none" w:sz="0" w:space="0" w:color="auto"/>
          <w:right w:val="none" w:sz="0" w:space="0" w:color="auto"/>
        </w:pBdr>
        <w:rPr>
          <w:rFonts w:ascii="Garamond" w:hAnsi="Garamond" w:cs="Garamond"/>
          <w:sz w:val="28"/>
          <w:szCs w:val="28"/>
        </w:rPr>
      </w:pPr>
    </w:p>
    <w:p w:rsidR="00182AAA" w:rsidRDefault="00182AAA" w:rsidP="00182AAA">
      <w:pPr>
        <w:pStyle w:val="Corpotesto"/>
        <w:pBdr>
          <w:top w:val="none" w:sz="0" w:space="0" w:color="auto"/>
          <w:left w:val="none" w:sz="0" w:space="0" w:color="auto"/>
          <w:bottom w:val="none" w:sz="0" w:space="0" w:color="auto"/>
          <w:right w:val="none" w:sz="0" w:space="0" w:color="auto"/>
        </w:pBdr>
        <w:ind w:left="115"/>
        <w:rPr>
          <w:rFonts w:ascii="Garamond" w:hAnsi="Garamond" w:cs="Garamond"/>
          <w:sz w:val="28"/>
          <w:szCs w:val="28"/>
        </w:rPr>
      </w:pPr>
      <w:r>
        <w:rPr>
          <w:rFonts w:ascii="Garamond" w:hAnsi="Garamond" w:cs="Garamond"/>
          <w:sz w:val="28"/>
          <w:szCs w:val="28"/>
        </w:rPr>
        <w:t>Luogo</w:t>
      </w:r>
      <w:r>
        <w:rPr>
          <w:rFonts w:ascii="Garamond" w:hAnsi="Garamond" w:cs="Garamond"/>
          <w:spacing w:val="-1"/>
          <w:sz w:val="28"/>
          <w:szCs w:val="28"/>
        </w:rPr>
        <w:t xml:space="preserve"> </w:t>
      </w:r>
      <w:r>
        <w:rPr>
          <w:rFonts w:ascii="Garamond" w:hAnsi="Garamond" w:cs="Garamond"/>
          <w:sz w:val="28"/>
          <w:szCs w:val="28"/>
        </w:rPr>
        <w:t>e</w:t>
      </w:r>
      <w:r>
        <w:rPr>
          <w:rFonts w:ascii="Garamond" w:hAnsi="Garamond" w:cs="Garamond"/>
          <w:spacing w:val="-2"/>
          <w:sz w:val="28"/>
          <w:szCs w:val="28"/>
        </w:rPr>
        <w:t xml:space="preserve"> </w:t>
      </w:r>
      <w:r>
        <w:rPr>
          <w:rFonts w:ascii="Garamond" w:hAnsi="Garamond" w:cs="Garamond"/>
          <w:sz w:val="28"/>
          <w:szCs w:val="28"/>
        </w:rPr>
        <w:t>data,</w:t>
      </w:r>
    </w:p>
    <w:p w:rsidR="00182AAA" w:rsidRDefault="00182AAA" w:rsidP="00182AAA">
      <w:pPr>
        <w:pStyle w:val="Corpotesto"/>
        <w:pBdr>
          <w:top w:val="none" w:sz="0" w:space="0" w:color="auto"/>
          <w:left w:val="none" w:sz="0" w:space="0" w:color="auto"/>
          <w:bottom w:val="none" w:sz="0" w:space="0" w:color="auto"/>
          <w:right w:val="none" w:sz="0" w:space="0" w:color="auto"/>
        </w:pBdr>
        <w:rPr>
          <w:rFonts w:ascii="Garamond" w:hAnsi="Garamond" w:cs="Garamond"/>
          <w:sz w:val="28"/>
          <w:szCs w:val="28"/>
        </w:rPr>
      </w:pPr>
    </w:p>
    <w:p w:rsidR="00182AAA" w:rsidRDefault="00182AAA" w:rsidP="00182AAA">
      <w:pPr>
        <w:pStyle w:val="Corpotesto"/>
        <w:pBdr>
          <w:top w:val="none" w:sz="0" w:space="0" w:color="auto"/>
          <w:left w:val="none" w:sz="0" w:space="0" w:color="auto"/>
          <w:bottom w:val="none" w:sz="0" w:space="0" w:color="auto"/>
          <w:right w:val="none" w:sz="0" w:space="0" w:color="auto"/>
        </w:pBdr>
        <w:ind w:right="103"/>
        <w:jc w:val="right"/>
        <w:rPr>
          <w:rFonts w:ascii="Arial" w:hAnsi="Arial" w:cs="Arial"/>
          <w:b/>
          <w:bCs/>
          <w:sz w:val="22"/>
          <w:szCs w:val="22"/>
        </w:rPr>
      </w:pPr>
      <w:r>
        <w:rPr>
          <w:rFonts w:ascii="Garamond" w:hAnsi="Garamond" w:cs="Garamond"/>
          <w:b/>
          <w:bCs/>
          <w:sz w:val="28"/>
          <w:szCs w:val="28"/>
        </w:rPr>
        <w:t>Sottoscrizione</w:t>
      </w:r>
      <w:r>
        <w:rPr>
          <w:rFonts w:ascii="Garamond" w:hAnsi="Garamond" w:cs="Garamond"/>
          <w:b/>
          <w:bCs/>
          <w:spacing w:val="-3"/>
          <w:sz w:val="28"/>
          <w:szCs w:val="28"/>
        </w:rPr>
        <w:t xml:space="preserve"> </w:t>
      </w:r>
      <w:r>
        <w:rPr>
          <w:rFonts w:ascii="Garamond" w:hAnsi="Garamond" w:cs="Garamond"/>
          <w:b/>
          <w:bCs/>
          <w:sz w:val="28"/>
          <w:szCs w:val="28"/>
        </w:rPr>
        <w:t>digitale</w:t>
      </w:r>
    </w:p>
    <w:p w:rsidR="000C57CC" w:rsidRDefault="000C57CC"/>
    <w:sectPr w:rsidR="000C57CC">
      <w:headerReference w:type="default" r:id="rId7"/>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CCB" w:rsidRDefault="00F67CCB" w:rsidP="00182AAA">
      <w:r>
        <w:separator/>
      </w:r>
    </w:p>
  </w:endnote>
  <w:endnote w:type="continuationSeparator" w:id="0">
    <w:p w:rsidR="00F67CCB" w:rsidRDefault="00F67CCB" w:rsidP="0018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CCB" w:rsidRDefault="00F67CCB" w:rsidP="00182AAA">
      <w:r>
        <w:separator/>
      </w:r>
    </w:p>
  </w:footnote>
  <w:footnote w:type="continuationSeparator" w:id="0">
    <w:p w:rsidR="00F67CCB" w:rsidRDefault="00F67CCB" w:rsidP="00182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9D7" w:rsidRDefault="00182AAA">
    <w:pPr>
      <w:rPr>
        <w:rFonts w:ascii="Verdana" w:hAnsi="Verdana" w:cs="Verdana"/>
        <w:b/>
        <w:bCs/>
        <w:sz w:val="22"/>
        <w:szCs w:val="22"/>
      </w:rPr>
    </w:pPr>
    <w:r>
      <w:rPr>
        <w:rFonts w:ascii="Verdana" w:hAnsi="Verdana" w:cs="Verdana"/>
        <w:b/>
        <w:bCs/>
        <w:noProof/>
        <w:sz w:val="22"/>
        <w:szCs w:val="22"/>
        <w:lang w:eastAsia="it-IT"/>
      </w:rPr>
      <w:drawing>
        <wp:inline distT="0" distB="0" distL="0" distR="0">
          <wp:extent cx="1318260" cy="6324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632460"/>
                  </a:xfrm>
                  <a:prstGeom prst="rect">
                    <a:avLst/>
                  </a:prstGeom>
                  <a:noFill/>
                  <a:ln>
                    <a:noFill/>
                  </a:ln>
                </pic:spPr>
              </pic:pic>
            </a:graphicData>
          </a:graphic>
        </wp:inline>
      </w:drawing>
    </w:r>
  </w:p>
  <w:p w:rsidR="00F149D7" w:rsidRDefault="00F149D7">
    <w:pPr>
      <w:rPr>
        <w:rFonts w:ascii="Verdana" w:hAnsi="Verdana" w:cs="Verdana"/>
        <w:b/>
        <w:bCs/>
        <w:sz w:val="22"/>
        <w:szCs w:val="22"/>
      </w:rPr>
    </w:pPr>
  </w:p>
  <w:p w:rsidR="00F149D7" w:rsidRDefault="00F149D7">
    <w:pPr>
      <w:rPr>
        <w:rFonts w:ascii="Arial" w:hAnsi="Arial" w:cs="Arial"/>
        <w:sz w:val="18"/>
        <w:szCs w:val="18"/>
      </w:rPr>
    </w:pPr>
  </w:p>
  <w:p w:rsidR="00F149D7" w:rsidRDefault="00F149D7">
    <w:pPr>
      <w:rPr>
        <w:rFonts w:ascii="Arial" w:hAnsi="Arial" w:cs="Arial"/>
        <w:sz w:val="18"/>
        <w:szCs w:val="18"/>
      </w:rPr>
    </w:pPr>
  </w:p>
  <w:p w:rsidR="00F149D7" w:rsidRDefault="000C02DE">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23CEF"/>
    <w:multiLevelType w:val="hybridMultilevel"/>
    <w:tmpl w:val="B2E8047A"/>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 w15:restartNumberingAfterBreak="0">
    <w:nsid w:val="56066BEB"/>
    <w:multiLevelType w:val="hybridMultilevel"/>
    <w:tmpl w:val="AFAC0C1A"/>
    <w:lvl w:ilvl="0" w:tplc="A76C79A0">
      <w:numFmt w:val="bullet"/>
      <w:lvlText w:val="o"/>
      <w:lvlJc w:val="left"/>
      <w:pPr>
        <w:ind w:left="836" w:hanging="360"/>
      </w:pPr>
      <w:rPr>
        <w:rFonts w:ascii="Courier New" w:eastAsia="Times New Roman" w:hAnsi="Courier New" w:hint="default"/>
        <w:color w:val="000009"/>
        <w:w w:val="100"/>
        <w:sz w:val="24"/>
        <w:szCs w:val="24"/>
      </w:rPr>
    </w:lvl>
    <w:lvl w:ilvl="1" w:tplc="5C768168">
      <w:numFmt w:val="bullet"/>
      <w:lvlText w:val="•"/>
      <w:lvlJc w:val="left"/>
      <w:pPr>
        <w:ind w:left="1742" w:hanging="360"/>
      </w:pPr>
      <w:rPr>
        <w:rFonts w:hint="default"/>
      </w:rPr>
    </w:lvl>
    <w:lvl w:ilvl="2" w:tplc="EAF4253A">
      <w:numFmt w:val="bullet"/>
      <w:lvlText w:val="•"/>
      <w:lvlJc w:val="left"/>
      <w:pPr>
        <w:ind w:left="2644" w:hanging="360"/>
      </w:pPr>
      <w:rPr>
        <w:rFonts w:hint="default"/>
      </w:rPr>
    </w:lvl>
    <w:lvl w:ilvl="3" w:tplc="8B2EF0BC">
      <w:numFmt w:val="bullet"/>
      <w:lvlText w:val="•"/>
      <w:lvlJc w:val="left"/>
      <w:pPr>
        <w:ind w:left="3546" w:hanging="360"/>
      </w:pPr>
      <w:rPr>
        <w:rFonts w:hint="default"/>
      </w:rPr>
    </w:lvl>
    <w:lvl w:ilvl="4" w:tplc="E9643F88">
      <w:numFmt w:val="bullet"/>
      <w:lvlText w:val="•"/>
      <w:lvlJc w:val="left"/>
      <w:pPr>
        <w:ind w:left="4448" w:hanging="360"/>
      </w:pPr>
      <w:rPr>
        <w:rFonts w:hint="default"/>
      </w:rPr>
    </w:lvl>
    <w:lvl w:ilvl="5" w:tplc="A5BA79FE">
      <w:numFmt w:val="bullet"/>
      <w:lvlText w:val="•"/>
      <w:lvlJc w:val="left"/>
      <w:pPr>
        <w:ind w:left="5350" w:hanging="360"/>
      </w:pPr>
      <w:rPr>
        <w:rFonts w:hint="default"/>
      </w:rPr>
    </w:lvl>
    <w:lvl w:ilvl="6" w:tplc="8CE24F20">
      <w:numFmt w:val="bullet"/>
      <w:lvlText w:val="•"/>
      <w:lvlJc w:val="left"/>
      <w:pPr>
        <w:ind w:left="6252" w:hanging="360"/>
      </w:pPr>
      <w:rPr>
        <w:rFonts w:hint="default"/>
      </w:rPr>
    </w:lvl>
    <w:lvl w:ilvl="7" w:tplc="0E5C328E">
      <w:numFmt w:val="bullet"/>
      <w:lvlText w:val="•"/>
      <w:lvlJc w:val="left"/>
      <w:pPr>
        <w:ind w:left="7154" w:hanging="360"/>
      </w:pPr>
      <w:rPr>
        <w:rFonts w:hint="default"/>
      </w:rPr>
    </w:lvl>
    <w:lvl w:ilvl="8" w:tplc="C3B81784">
      <w:numFmt w:val="bullet"/>
      <w:lvlText w:val="•"/>
      <w:lvlJc w:val="left"/>
      <w:pPr>
        <w:ind w:left="8056" w:hanging="360"/>
      </w:pPr>
      <w:rPr>
        <w:rFonts w:hint="default"/>
      </w:rPr>
    </w:lvl>
  </w:abstractNum>
  <w:abstractNum w:abstractNumId="2" w15:restartNumberingAfterBreak="0">
    <w:nsid w:val="59D04B86"/>
    <w:multiLevelType w:val="hybridMultilevel"/>
    <w:tmpl w:val="45FA0ECA"/>
    <w:lvl w:ilvl="0" w:tplc="3DD22B94">
      <w:numFmt w:val="bullet"/>
      <w:lvlText w:val="-"/>
      <w:lvlJc w:val="left"/>
      <w:pPr>
        <w:ind w:left="720" w:hanging="360"/>
      </w:pPr>
      <w:rPr>
        <w:rFonts w:hint="default"/>
        <w:w w:val="1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5C020C4C"/>
    <w:multiLevelType w:val="hybridMultilevel"/>
    <w:tmpl w:val="1B7CB1F0"/>
    <w:lvl w:ilvl="0" w:tplc="04100017">
      <w:start w:val="1"/>
      <w:numFmt w:val="lowerLetter"/>
      <w:lvlText w:val="%1)"/>
      <w:lvlJc w:val="left"/>
      <w:pPr>
        <w:ind w:left="1440" w:hanging="360"/>
      </w:pPr>
      <w:rPr>
        <w:rFonts w:ascii="Times New Roman" w:hAnsi="Times New Roman" w:cs="Times New Roman"/>
      </w:rPr>
    </w:lvl>
    <w:lvl w:ilvl="1" w:tplc="04100019">
      <w:start w:val="1"/>
      <w:numFmt w:val="lowerLetter"/>
      <w:lvlText w:val="%2."/>
      <w:lvlJc w:val="left"/>
      <w:pPr>
        <w:ind w:left="2160" w:hanging="360"/>
      </w:pPr>
      <w:rPr>
        <w:rFonts w:ascii="Times New Roman" w:hAnsi="Times New Roman" w:cs="Times New Roman"/>
      </w:rPr>
    </w:lvl>
    <w:lvl w:ilvl="2" w:tplc="0410001B">
      <w:start w:val="1"/>
      <w:numFmt w:val="lowerRoman"/>
      <w:lvlText w:val="%3."/>
      <w:lvlJc w:val="right"/>
      <w:pPr>
        <w:ind w:left="2880" w:hanging="180"/>
      </w:pPr>
      <w:rPr>
        <w:rFonts w:ascii="Times New Roman" w:hAnsi="Times New Roman" w:cs="Times New Roman"/>
      </w:rPr>
    </w:lvl>
    <w:lvl w:ilvl="3" w:tplc="0410000F">
      <w:start w:val="1"/>
      <w:numFmt w:val="decimal"/>
      <w:lvlText w:val="%4."/>
      <w:lvlJc w:val="left"/>
      <w:pPr>
        <w:ind w:left="3600" w:hanging="360"/>
      </w:pPr>
      <w:rPr>
        <w:rFonts w:ascii="Times New Roman" w:hAnsi="Times New Roman" w:cs="Times New Roman"/>
      </w:rPr>
    </w:lvl>
    <w:lvl w:ilvl="4" w:tplc="04100019">
      <w:start w:val="1"/>
      <w:numFmt w:val="lowerLetter"/>
      <w:lvlText w:val="%5."/>
      <w:lvlJc w:val="left"/>
      <w:pPr>
        <w:ind w:left="4320" w:hanging="360"/>
      </w:pPr>
      <w:rPr>
        <w:rFonts w:ascii="Times New Roman" w:hAnsi="Times New Roman" w:cs="Times New Roman"/>
      </w:rPr>
    </w:lvl>
    <w:lvl w:ilvl="5" w:tplc="0410001B">
      <w:start w:val="1"/>
      <w:numFmt w:val="lowerRoman"/>
      <w:lvlText w:val="%6."/>
      <w:lvlJc w:val="right"/>
      <w:pPr>
        <w:ind w:left="5040" w:hanging="180"/>
      </w:pPr>
      <w:rPr>
        <w:rFonts w:ascii="Times New Roman" w:hAnsi="Times New Roman" w:cs="Times New Roman"/>
      </w:rPr>
    </w:lvl>
    <w:lvl w:ilvl="6" w:tplc="0410000F">
      <w:start w:val="1"/>
      <w:numFmt w:val="decimal"/>
      <w:lvlText w:val="%7."/>
      <w:lvlJc w:val="left"/>
      <w:pPr>
        <w:ind w:left="5760" w:hanging="360"/>
      </w:pPr>
      <w:rPr>
        <w:rFonts w:ascii="Times New Roman" w:hAnsi="Times New Roman" w:cs="Times New Roman"/>
      </w:rPr>
    </w:lvl>
    <w:lvl w:ilvl="7" w:tplc="04100019">
      <w:start w:val="1"/>
      <w:numFmt w:val="lowerLetter"/>
      <w:lvlText w:val="%8."/>
      <w:lvlJc w:val="left"/>
      <w:pPr>
        <w:ind w:left="6480" w:hanging="360"/>
      </w:pPr>
      <w:rPr>
        <w:rFonts w:ascii="Times New Roman" w:hAnsi="Times New Roman" w:cs="Times New Roman"/>
      </w:rPr>
    </w:lvl>
    <w:lvl w:ilvl="8" w:tplc="0410001B">
      <w:start w:val="1"/>
      <w:numFmt w:val="lowerRoman"/>
      <w:lvlText w:val="%9."/>
      <w:lvlJc w:val="right"/>
      <w:pPr>
        <w:ind w:left="7200" w:hanging="180"/>
      </w:pPr>
      <w:rPr>
        <w:rFonts w:ascii="Times New Roman" w:hAnsi="Times New Roman"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AA"/>
    <w:rsid w:val="000C02DE"/>
    <w:rsid w:val="000C57CC"/>
    <w:rsid w:val="00182AAA"/>
    <w:rsid w:val="00BE143F"/>
    <w:rsid w:val="00F149D7"/>
    <w:rsid w:val="00F67C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DE5D4"/>
  <w15:chartTrackingRefBased/>
  <w15:docId w15:val="{2C5C0274-7B41-47F3-B4CF-5FEB567B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2AAA"/>
    <w:pPr>
      <w:spacing w:after="0" w:line="240" w:lineRule="auto"/>
    </w:pPr>
    <w:rPr>
      <w:rFonts w:ascii="Times New Roman" w:eastAsiaTheme="minorEastAsia" w:hAnsi="Times New Roman" w:cs="Times New Roman"/>
      <w:sz w:val="20"/>
      <w:szCs w:val="20"/>
    </w:rPr>
  </w:style>
  <w:style w:type="paragraph" w:styleId="Titolo1">
    <w:name w:val="heading 1"/>
    <w:aliases w:val="Titolo Capitolo,tit2"/>
    <w:basedOn w:val="Normale"/>
    <w:next w:val="Normale"/>
    <w:link w:val="Titolo1Carattere"/>
    <w:uiPriority w:val="99"/>
    <w:qFormat/>
    <w:rsid w:val="00182AAA"/>
    <w:pPr>
      <w:keepNext/>
      <w:pBdr>
        <w:top w:val="single" w:sz="4" w:space="1" w:color="auto"/>
        <w:left w:val="single" w:sz="4" w:space="4" w:color="auto"/>
        <w:bottom w:val="single" w:sz="4" w:space="31" w:color="auto"/>
        <w:right w:val="single" w:sz="4" w:space="2" w:color="auto"/>
      </w:pBdr>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sid w:val="00182AAA"/>
    <w:rPr>
      <w:rFonts w:ascii="Times New Roman" w:eastAsiaTheme="minorEastAsia" w:hAnsi="Times New Roman" w:cs="Times New Roman"/>
      <w:sz w:val="24"/>
      <w:szCs w:val="24"/>
    </w:rPr>
  </w:style>
  <w:style w:type="paragraph" w:styleId="Intestazione">
    <w:name w:val="header"/>
    <w:basedOn w:val="Normale"/>
    <w:link w:val="IntestazioneCarattere"/>
    <w:uiPriority w:val="99"/>
    <w:rsid w:val="00182AAA"/>
    <w:pPr>
      <w:tabs>
        <w:tab w:val="center" w:pos="4819"/>
        <w:tab w:val="right" w:pos="9638"/>
      </w:tabs>
    </w:pPr>
  </w:style>
  <w:style w:type="character" w:customStyle="1" w:styleId="IntestazioneCarattere">
    <w:name w:val="Intestazione Carattere"/>
    <w:basedOn w:val="Carpredefinitoparagrafo"/>
    <w:link w:val="Intestazione"/>
    <w:uiPriority w:val="99"/>
    <w:rsid w:val="00182AAA"/>
    <w:rPr>
      <w:rFonts w:ascii="Times New Roman" w:eastAsiaTheme="minorEastAsia" w:hAnsi="Times New Roman" w:cs="Times New Roman"/>
      <w:sz w:val="20"/>
      <w:szCs w:val="20"/>
    </w:rPr>
  </w:style>
  <w:style w:type="paragraph" w:styleId="Pidipagina">
    <w:name w:val="footer"/>
    <w:basedOn w:val="Normale"/>
    <w:link w:val="PidipaginaCarattere"/>
    <w:uiPriority w:val="99"/>
    <w:rsid w:val="00182AAA"/>
    <w:pPr>
      <w:tabs>
        <w:tab w:val="center" w:pos="4819"/>
        <w:tab w:val="right" w:pos="9638"/>
      </w:tabs>
    </w:pPr>
  </w:style>
  <w:style w:type="character" w:customStyle="1" w:styleId="PidipaginaCarattere">
    <w:name w:val="Piè di pagina Carattere"/>
    <w:basedOn w:val="Carpredefinitoparagrafo"/>
    <w:link w:val="Pidipagina"/>
    <w:uiPriority w:val="99"/>
    <w:rsid w:val="00182AAA"/>
    <w:rPr>
      <w:rFonts w:ascii="Times New Roman" w:eastAsiaTheme="minorEastAsia" w:hAnsi="Times New Roman" w:cs="Times New Roman"/>
      <w:sz w:val="20"/>
      <w:szCs w:val="20"/>
    </w:rPr>
  </w:style>
  <w:style w:type="character" w:styleId="Numeropagina">
    <w:name w:val="page number"/>
    <w:basedOn w:val="Carpredefinitoparagrafo"/>
    <w:uiPriority w:val="99"/>
    <w:rsid w:val="00182AAA"/>
    <w:rPr>
      <w:rFonts w:ascii="Times New Roman" w:hAnsi="Times New Roman" w:cs="Times New Roman"/>
    </w:rPr>
  </w:style>
  <w:style w:type="paragraph" w:styleId="Corpotesto">
    <w:name w:val="Body Text"/>
    <w:basedOn w:val="Normale"/>
    <w:link w:val="CorpotestoCarattere"/>
    <w:uiPriority w:val="99"/>
    <w:rsid w:val="00182AAA"/>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rsid w:val="00182AAA"/>
    <w:rPr>
      <w:rFonts w:ascii="Times New Roman" w:eastAsiaTheme="minorEastAsia" w:hAnsi="Times New Roman" w:cs="Times New Roman"/>
      <w:sz w:val="24"/>
      <w:szCs w:val="24"/>
    </w:rPr>
  </w:style>
  <w:style w:type="paragraph" w:styleId="Paragrafoelenco">
    <w:name w:val="List Paragraph"/>
    <w:basedOn w:val="Normale"/>
    <w:uiPriority w:val="99"/>
    <w:qFormat/>
    <w:rsid w:val="00182A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Cola</dc:creator>
  <cp:keywords/>
  <dc:description/>
  <cp:lastModifiedBy>Alessandro Cola</cp:lastModifiedBy>
  <cp:revision>2</cp:revision>
  <dcterms:created xsi:type="dcterms:W3CDTF">2022-06-16T10:53:00Z</dcterms:created>
  <dcterms:modified xsi:type="dcterms:W3CDTF">2022-06-16T10:53:00Z</dcterms:modified>
</cp:coreProperties>
</file>