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8E" w:rsidRPr="00AA62B2" w:rsidRDefault="00AA62B2" w:rsidP="00AA62B2">
      <w:pPr>
        <w:pStyle w:val="Nessunaspaziatura"/>
        <w:numPr>
          <w:ilvl w:val="0"/>
          <w:numId w:val="9"/>
        </w:numPr>
        <w:tabs>
          <w:tab w:val="center" w:pos="7088"/>
        </w:tabs>
        <w:rPr>
          <w:rFonts w:ascii="Times New Roman" w:hAnsi="Times New Roman"/>
          <w:sz w:val="32"/>
          <w:szCs w:val="32"/>
        </w:rPr>
      </w:pPr>
      <w:bookmarkStart w:id="0" w:name="_GoBack"/>
      <w:r w:rsidRPr="00AA62B2">
        <w:rPr>
          <w:rFonts w:ascii="Times New Roman" w:hAnsi="Times New Roman"/>
          <w:sz w:val="32"/>
          <w:szCs w:val="32"/>
        </w:rPr>
        <w:t>Il Dirigente del procedimento amministrativo degli atti di concessione erogati dai distretti di Ascoli Piceno e San Benedetto dell’Ast è il dott. Marco Canaletti</w:t>
      </w:r>
      <w:bookmarkEnd w:id="0"/>
    </w:p>
    <w:sectPr w:rsidR="0085658E" w:rsidRPr="00AA62B2" w:rsidSect="00F11FF7">
      <w:footerReference w:type="default" r:id="rId8"/>
      <w:headerReference w:type="first" r:id="rId9"/>
      <w:footerReference w:type="first" r:id="rId10"/>
      <w:pgSz w:w="11906" w:h="16838"/>
      <w:pgMar w:top="676" w:right="907" w:bottom="1304" w:left="90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23" w:rsidRDefault="00D96123" w:rsidP="005C45E3">
      <w:pPr>
        <w:spacing w:after="0" w:line="240" w:lineRule="auto"/>
      </w:pPr>
      <w:r>
        <w:separator/>
      </w:r>
    </w:p>
  </w:endnote>
  <w:endnote w:type="continuationSeparator" w:id="0">
    <w:p w:rsidR="00D96123" w:rsidRDefault="00D96123" w:rsidP="005C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1D1" w:rsidRPr="00B20A27" w:rsidRDefault="00145A91" w:rsidP="006571D1">
    <w:pPr>
      <w:pStyle w:val="Pidipagina"/>
      <w:spacing w:after="0" w:line="240" w:lineRule="auto"/>
      <w:jc w:val="center"/>
      <w:rPr>
        <w:b/>
        <w:color w:val="000000"/>
        <w:sz w:val="14"/>
        <w:szCs w:val="14"/>
        <w:lang w:val="it-IT"/>
      </w:rPr>
    </w:pPr>
    <w:r>
      <w:t xml:space="preserve">        </w:t>
    </w:r>
    <w:r w:rsidR="006571D1" w:rsidRPr="00B20A27">
      <w:rPr>
        <w:b/>
        <w:color w:val="000000"/>
        <w:sz w:val="14"/>
        <w:szCs w:val="14"/>
        <w:lang w:val="it-IT"/>
      </w:rPr>
      <w:t>Azienda Sanitaria Territoriale di Ascoli Piceno - MARCHE</w:t>
    </w:r>
  </w:p>
  <w:p w:rsidR="006571D1" w:rsidRPr="00B20A27" w:rsidRDefault="006571D1" w:rsidP="006571D1">
    <w:pPr>
      <w:pStyle w:val="Pidipagina"/>
      <w:spacing w:after="0" w:line="240" w:lineRule="auto"/>
      <w:jc w:val="center"/>
      <w:rPr>
        <w:color w:val="000000"/>
        <w:sz w:val="14"/>
        <w:szCs w:val="14"/>
        <w:lang w:val="it-IT"/>
      </w:rPr>
    </w:pPr>
    <w:r w:rsidRPr="00B20A27">
      <w:rPr>
        <w:color w:val="000000"/>
        <w:sz w:val="14"/>
        <w:szCs w:val="14"/>
        <w:lang w:val="it-IT"/>
      </w:rPr>
      <w:t xml:space="preserve">Via Degli Iris - 63100 Ascoli Piceno – C.F. e P.IVA 02500670449 – P.E.C.: </w:t>
    </w:r>
    <w:hyperlink r:id="rId1" w:history="1">
      <w:r w:rsidRPr="00B20A27">
        <w:rPr>
          <w:rStyle w:val="Collegamentoipertestuale"/>
          <w:sz w:val="14"/>
          <w:szCs w:val="14"/>
          <w:lang w:val="it-IT"/>
        </w:rPr>
        <w:t>ast.ascolipiceno@emarche.it</w:t>
      </w:r>
    </w:hyperlink>
    <w:r w:rsidRPr="00B20A27">
      <w:rPr>
        <w:color w:val="000000"/>
        <w:sz w:val="14"/>
        <w:szCs w:val="14"/>
        <w:lang w:val="it-IT"/>
      </w:rPr>
      <w:t xml:space="preserve"> – Tel. 0736 3581</w:t>
    </w:r>
  </w:p>
  <w:p w:rsidR="005C45E3" w:rsidRPr="00E66D2B" w:rsidRDefault="00616C6F" w:rsidP="00616C6F">
    <w:pPr>
      <w:pStyle w:val="Pidipagina"/>
      <w:spacing w:after="0" w:line="240" w:lineRule="auto"/>
      <w:jc w:val="center"/>
      <w:rPr>
        <w:i/>
      </w:rPr>
    </w:pPr>
    <w:r>
      <w:rPr>
        <w:noProof/>
        <w:lang w:eastAsia="it-IT"/>
      </w:rPr>
      <w:tab/>
    </w:r>
    <w:r>
      <w:rPr>
        <w:noProof/>
        <w:lang w:eastAsia="it-I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18" w:rsidRPr="00EB2F18" w:rsidRDefault="00B30E65" w:rsidP="00145A91">
    <w:pPr>
      <w:pStyle w:val="Pidipagina"/>
      <w:spacing w:after="0" w:line="240" w:lineRule="auto"/>
      <w:jc w:val="both"/>
      <w:rPr>
        <w:b/>
        <w:color w:val="3399FF"/>
        <w:sz w:val="14"/>
        <w:szCs w:val="14"/>
        <w:lang w:val="it-IT"/>
      </w:rPr>
    </w:pPr>
    <w:r>
      <w:rPr>
        <w:b/>
        <w:noProof/>
        <w:color w:val="3399FF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-45720</wp:posOffset>
              </wp:positionH>
              <wp:positionV relativeFrom="paragraph">
                <wp:posOffset>67945</wp:posOffset>
              </wp:positionV>
              <wp:extent cx="6581775" cy="0"/>
              <wp:effectExtent l="11430" t="10795" r="7620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3CD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6pt;margin-top:5.35pt;width:51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" strokecolor="#a5a5a5">
              <w10:wrap anchorx="margin"/>
            </v:shape>
          </w:pict>
        </mc:Fallback>
      </mc:AlternateContent>
    </w:r>
  </w:p>
  <w:p w:rsidR="00FD243E" w:rsidRPr="00FD243E" w:rsidRDefault="00FD243E" w:rsidP="00FD243E">
    <w:pPr>
      <w:pStyle w:val="Pidipagina"/>
      <w:spacing w:after="0" w:line="240" w:lineRule="auto"/>
      <w:jc w:val="center"/>
      <w:rPr>
        <w:b/>
        <w:color w:val="3399FF"/>
        <w:lang w:val="it-IT"/>
      </w:rPr>
    </w:pPr>
  </w:p>
  <w:p w:rsidR="00FD243E" w:rsidRPr="00B20A27" w:rsidRDefault="00AC3FED" w:rsidP="00FD243E">
    <w:pPr>
      <w:pStyle w:val="Pidipagina"/>
      <w:spacing w:after="0" w:line="240" w:lineRule="auto"/>
      <w:jc w:val="center"/>
      <w:rPr>
        <w:b/>
        <w:color w:val="000000"/>
        <w:sz w:val="14"/>
        <w:szCs w:val="14"/>
        <w:lang w:val="it-IT"/>
      </w:rPr>
    </w:pPr>
    <w:r w:rsidRPr="00B20A27">
      <w:rPr>
        <w:b/>
        <w:color w:val="000000"/>
        <w:sz w:val="14"/>
        <w:szCs w:val="14"/>
        <w:lang w:val="it-IT"/>
      </w:rPr>
      <w:t>Azienda Sanitaria Territoriale</w:t>
    </w:r>
    <w:r w:rsidR="00EB2F18" w:rsidRPr="00B20A27">
      <w:rPr>
        <w:b/>
        <w:color w:val="000000"/>
        <w:sz w:val="14"/>
        <w:szCs w:val="14"/>
        <w:lang w:val="it-IT"/>
      </w:rPr>
      <w:t xml:space="preserve"> di Ascoli Piceno</w:t>
    </w:r>
    <w:r w:rsidRPr="00B20A27">
      <w:rPr>
        <w:b/>
        <w:color w:val="000000"/>
        <w:sz w:val="14"/>
        <w:szCs w:val="14"/>
        <w:lang w:val="it-IT"/>
      </w:rPr>
      <w:t xml:space="preserve"> - </w:t>
    </w:r>
    <w:r w:rsidR="00EB2F18" w:rsidRPr="00B20A27">
      <w:rPr>
        <w:b/>
        <w:color w:val="000000"/>
        <w:sz w:val="14"/>
        <w:szCs w:val="14"/>
        <w:lang w:val="it-IT"/>
      </w:rPr>
      <w:t>MARCHE</w:t>
    </w:r>
  </w:p>
  <w:p w:rsidR="00EB2F18" w:rsidRPr="00B20A27" w:rsidRDefault="00EB2F18" w:rsidP="00EB2F18">
    <w:pPr>
      <w:pStyle w:val="Pidipagina"/>
      <w:spacing w:after="0" w:line="240" w:lineRule="auto"/>
      <w:jc w:val="center"/>
      <w:rPr>
        <w:color w:val="000000"/>
        <w:sz w:val="14"/>
        <w:szCs w:val="14"/>
        <w:lang w:val="it-IT"/>
      </w:rPr>
    </w:pPr>
    <w:r w:rsidRPr="00B20A27">
      <w:rPr>
        <w:color w:val="000000"/>
        <w:sz w:val="14"/>
        <w:szCs w:val="14"/>
        <w:lang w:val="it-IT"/>
      </w:rPr>
      <w:t>Via D</w:t>
    </w:r>
    <w:r w:rsidR="00B30E65" w:rsidRPr="00B20A27">
      <w:rPr>
        <w:color w:val="000000"/>
        <w:sz w:val="14"/>
        <w:szCs w:val="14"/>
        <w:lang w:val="it-IT"/>
      </w:rPr>
      <w:t xml:space="preserve">egli Iris - 63100 Ascoli Piceno – C.F. e P.IVA 02500670449 – </w:t>
    </w:r>
    <w:r w:rsidRPr="00B20A27">
      <w:rPr>
        <w:color w:val="000000"/>
        <w:sz w:val="14"/>
        <w:szCs w:val="14"/>
        <w:lang w:val="it-IT"/>
      </w:rPr>
      <w:t xml:space="preserve">P.E.C.: </w:t>
    </w:r>
    <w:hyperlink r:id="rId1" w:history="1">
      <w:r w:rsidR="00B30E65" w:rsidRPr="00B20A27">
        <w:rPr>
          <w:rStyle w:val="Collegamentoipertestuale"/>
          <w:sz w:val="14"/>
          <w:szCs w:val="14"/>
          <w:lang w:val="it-IT"/>
        </w:rPr>
        <w:t>ast.ascolipiceno@emarche.it</w:t>
      </w:r>
    </w:hyperlink>
    <w:r w:rsidR="00B30E65" w:rsidRPr="00B20A27">
      <w:rPr>
        <w:color w:val="000000"/>
        <w:sz w:val="14"/>
        <w:szCs w:val="14"/>
        <w:lang w:val="it-IT"/>
      </w:rPr>
      <w:t xml:space="preserve"> – Tel. 0736 3581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23" w:rsidRDefault="00D96123" w:rsidP="005C45E3">
      <w:pPr>
        <w:spacing w:after="0" w:line="240" w:lineRule="auto"/>
      </w:pPr>
      <w:r>
        <w:separator/>
      </w:r>
    </w:p>
  </w:footnote>
  <w:footnote w:type="continuationSeparator" w:id="0">
    <w:p w:rsidR="00D96123" w:rsidRDefault="00D96123" w:rsidP="005C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57" w:rsidRDefault="000E7E57" w:rsidP="00CA5FC0">
    <w:pPr>
      <w:spacing w:before="100" w:beforeAutospacing="1" w:after="100" w:afterAutospacing="1" w:line="240" w:lineRule="auto"/>
      <w:ind w:left="481" w:right="-113" w:firstLine="935"/>
      <w:jc w:val="center"/>
      <w:rPr>
        <w:noProof/>
        <w:lang w:eastAsia="it-IT"/>
      </w:rPr>
    </w:pPr>
  </w:p>
  <w:p w:rsidR="008659C1" w:rsidRPr="000E7E57" w:rsidRDefault="00CA5FC0" w:rsidP="000E7E57">
    <w:pPr>
      <w:spacing w:before="100" w:beforeAutospacing="1" w:after="100" w:afterAutospacing="1" w:line="240" w:lineRule="auto"/>
      <w:ind w:left="481" w:right="-113" w:firstLine="935"/>
      <w:rPr>
        <w:rFonts w:ascii="Times New Roman" w:hAnsi="Times New Roman"/>
        <w:b/>
        <w:noProof/>
        <w:lang w:eastAsia="it-IT"/>
      </w:rPr>
    </w:pPr>
    <w:r w:rsidRPr="00A84C0B">
      <w:rPr>
        <w:noProof/>
        <w:sz w:val="13"/>
        <w:szCs w:val="13"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2228215</wp:posOffset>
          </wp:positionH>
          <wp:positionV relativeFrom="paragraph">
            <wp:posOffset>57150</wp:posOffset>
          </wp:positionV>
          <wp:extent cx="2084705" cy="1096010"/>
          <wp:effectExtent l="0" t="0" r="0" b="8890"/>
          <wp:wrapTopAndBottom/>
          <wp:docPr id="21" name="Immagine 21" descr="Logo AST Marche_AP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T Marche_AP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E57">
      <w:rPr>
        <w:noProof/>
        <w:lang w:eastAsia="it-IT"/>
      </w:rPr>
      <w:t xml:space="preserve">                                                       </w:t>
    </w:r>
    <w:r w:rsidRPr="000E7E57">
      <w:rPr>
        <w:rFonts w:ascii="Times New Roman" w:hAnsi="Times New Roman"/>
        <w:b/>
        <w:noProof/>
        <w:lang w:eastAsia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D84"/>
    <w:multiLevelType w:val="hybridMultilevel"/>
    <w:tmpl w:val="F89035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810C50"/>
    <w:multiLevelType w:val="hybridMultilevel"/>
    <w:tmpl w:val="F7A86E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C26"/>
    <w:multiLevelType w:val="singleLevel"/>
    <w:tmpl w:val="6A6DAE4D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24"/>
      </w:pPr>
      <w:rPr>
        <w:rFonts w:ascii="Symbol" w:hAnsi="Symbol" w:cs="Symbol" w:hint="default"/>
      </w:rPr>
    </w:lvl>
  </w:abstractNum>
  <w:abstractNum w:abstractNumId="3" w15:restartNumberingAfterBreak="0">
    <w:nsid w:val="323429CC"/>
    <w:multiLevelType w:val="singleLevel"/>
    <w:tmpl w:val="6E53207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4" w15:restartNumberingAfterBreak="0">
    <w:nsid w:val="3CB1005E"/>
    <w:multiLevelType w:val="singleLevel"/>
    <w:tmpl w:val="600F7B35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5" w15:restartNumberingAfterBreak="0">
    <w:nsid w:val="4D3773C8"/>
    <w:multiLevelType w:val="hybridMultilevel"/>
    <w:tmpl w:val="88D4999C"/>
    <w:lvl w:ilvl="0" w:tplc="F7460476">
      <w:numFmt w:val="bullet"/>
      <w:lvlText w:val="-"/>
      <w:lvlJc w:val="left"/>
      <w:pPr>
        <w:ind w:left="475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6" w15:restartNumberingAfterBreak="0">
    <w:nsid w:val="5377F2A5"/>
    <w:multiLevelType w:val="singleLevel"/>
    <w:tmpl w:val="29DBFD6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cs="Symbol" w:hint="default"/>
      </w:rPr>
    </w:lvl>
  </w:abstractNum>
  <w:abstractNum w:abstractNumId="7" w15:restartNumberingAfterBreak="0">
    <w:nsid w:val="66441BD2"/>
    <w:multiLevelType w:val="hybridMultilevel"/>
    <w:tmpl w:val="EB8C0E42"/>
    <w:lvl w:ilvl="0" w:tplc="E10E7D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D886F"/>
    <w:multiLevelType w:val="singleLevel"/>
    <w:tmpl w:val="4C648A0C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24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E5"/>
    <w:rsid w:val="00013346"/>
    <w:rsid w:val="000365E5"/>
    <w:rsid w:val="000366E0"/>
    <w:rsid w:val="0004219A"/>
    <w:rsid w:val="00043EB3"/>
    <w:rsid w:val="00087A05"/>
    <w:rsid w:val="0009669E"/>
    <w:rsid w:val="000A6902"/>
    <w:rsid w:val="000B7FCD"/>
    <w:rsid w:val="000D5A7C"/>
    <w:rsid w:val="000E7E57"/>
    <w:rsid w:val="000F0E7E"/>
    <w:rsid w:val="000F43AB"/>
    <w:rsid w:val="001212F9"/>
    <w:rsid w:val="00124B3B"/>
    <w:rsid w:val="0014174D"/>
    <w:rsid w:val="00145A91"/>
    <w:rsid w:val="00181A4A"/>
    <w:rsid w:val="00187BBC"/>
    <w:rsid w:val="001B32DA"/>
    <w:rsid w:val="001B6E89"/>
    <w:rsid w:val="001C6F18"/>
    <w:rsid w:val="001D1570"/>
    <w:rsid w:val="001D16EF"/>
    <w:rsid w:val="001D1A3E"/>
    <w:rsid w:val="001F096B"/>
    <w:rsid w:val="001F3345"/>
    <w:rsid w:val="001F6C1B"/>
    <w:rsid w:val="00240620"/>
    <w:rsid w:val="002417D7"/>
    <w:rsid w:val="002459C0"/>
    <w:rsid w:val="00251720"/>
    <w:rsid w:val="00254496"/>
    <w:rsid w:val="00260C6D"/>
    <w:rsid w:val="00267BD9"/>
    <w:rsid w:val="00270B70"/>
    <w:rsid w:val="00292C48"/>
    <w:rsid w:val="002944D0"/>
    <w:rsid w:val="002A2EC4"/>
    <w:rsid w:val="002A67D5"/>
    <w:rsid w:val="002A766B"/>
    <w:rsid w:val="002C1963"/>
    <w:rsid w:val="002E3742"/>
    <w:rsid w:val="003211EA"/>
    <w:rsid w:val="00322DFD"/>
    <w:rsid w:val="003325DA"/>
    <w:rsid w:val="003543CA"/>
    <w:rsid w:val="00375FFA"/>
    <w:rsid w:val="00384D15"/>
    <w:rsid w:val="0038634C"/>
    <w:rsid w:val="003A3D02"/>
    <w:rsid w:val="003B41D3"/>
    <w:rsid w:val="003D5E8C"/>
    <w:rsid w:val="003E2D41"/>
    <w:rsid w:val="003E6970"/>
    <w:rsid w:val="00401069"/>
    <w:rsid w:val="0040270B"/>
    <w:rsid w:val="00411F3C"/>
    <w:rsid w:val="00414D34"/>
    <w:rsid w:val="00415D0F"/>
    <w:rsid w:val="00425F71"/>
    <w:rsid w:val="00433F4B"/>
    <w:rsid w:val="00443D06"/>
    <w:rsid w:val="00444592"/>
    <w:rsid w:val="00465421"/>
    <w:rsid w:val="004709E6"/>
    <w:rsid w:val="00492622"/>
    <w:rsid w:val="004A07DD"/>
    <w:rsid w:val="004A2A05"/>
    <w:rsid w:val="004B3CC8"/>
    <w:rsid w:val="004C5497"/>
    <w:rsid w:val="004C5CB7"/>
    <w:rsid w:val="004D0E0D"/>
    <w:rsid w:val="004D4837"/>
    <w:rsid w:val="004F4953"/>
    <w:rsid w:val="00501F30"/>
    <w:rsid w:val="00503ACB"/>
    <w:rsid w:val="005058A3"/>
    <w:rsid w:val="00532296"/>
    <w:rsid w:val="00541AE1"/>
    <w:rsid w:val="00554434"/>
    <w:rsid w:val="00575C25"/>
    <w:rsid w:val="005923F5"/>
    <w:rsid w:val="005C45E3"/>
    <w:rsid w:val="005C4AEB"/>
    <w:rsid w:val="005C6E91"/>
    <w:rsid w:val="005D37A9"/>
    <w:rsid w:val="005D50FF"/>
    <w:rsid w:val="006033E5"/>
    <w:rsid w:val="00616C6F"/>
    <w:rsid w:val="00620167"/>
    <w:rsid w:val="00625044"/>
    <w:rsid w:val="00633BE9"/>
    <w:rsid w:val="0063486D"/>
    <w:rsid w:val="0064237C"/>
    <w:rsid w:val="0065030A"/>
    <w:rsid w:val="006571D1"/>
    <w:rsid w:val="00657983"/>
    <w:rsid w:val="00660B10"/>
    <w:rsid w:val="0066231C"/>
    <w:rsid w:val="00664513"/>
    <w:rsid w:val="00667119"/>
    <w:rsid w:val="00694291"/>
    <w:rsid w:val="006A598A"/>
    <w:rsid w:val="006B43CE"/>
    <w:rsid w:val="006B560E"/>
    <w:rsid w:val="006B7FF6"/>
    <w:rsid w:val="006C6065"/>
    <w:rsid w:val="006D427F"/>
    <w:rsid w:val="006F3AA4"/>
    <w:rsid w:val="006F41F0"/>
    <w:rsid w:val="00717451"/>
    <w:rsid w:val="00752140"/>
    <w:rsid w:val="00785AB4"/>
    <w:rsid w:val="00790D20"/>
    <w:rsid w:val="00793752"/>
    <w:rsid w:val="00795812"/>
    <w:rsid w:val="007A7604"/>
    <w:rsid w:val="007B4A46"/>
    <w:rsid w:val="007D56C8"/>
    <w:rsid w:val="007E407D"/>
    <w:rsid w:val="007E6C9F"/>
    <w:rsid w:val="007F1B92"/>
    <w:rsid w:val="007F6D02"/>
    <w:rsid w:val="008066E0"/>
    <w:rsid w:val="00806B4D"/>
    <w:rsid w:val="00827FCB"/>
    <w:rsid w:val="00830D36"/>
    <w:rsid w:val="008321DC"/>
    <w:rsid w:val="00843163"/>
    <w:rsid w:val="0085658E"/>
    <w:rsid w:val="008659C1"/>
    <w:rsid w:val="00872214"/>
    <w:rsid w:val="00874805"/>
    <w:rsid w:val="00880FB7"/>
    <w:rsid w:val="00891079"/>
    <w:rsid w:val="008B3FCD"/>
    <w:rsid w:val="008B417D"/>
    <w:rsid w:val="008C10C5"/>
    <w:rsid w:val="008C1BFD"/>
    <w:rsid w:val="008D3166"/>
    <w:rsid w:val="008E2EAF"/>
    <w:rsid w:val="008E68C5"/>
    <w:rsid w:val="008E7A78"/>
    <w:rsid w:val="009074B5"/>
    <w:rsid w:val="00933813"/>
    <w:rsid w:val="00967872"/>
    <w:rsid w:val="0099306A"/>
    <w:rsid w:val="00994C6A"/>
    <w:rsid w:val="009A472C"/>
    <w:rsid w:val="009B0DC7"/>
    <w:rsid w:val="009B2878"/>
    <w:rsid w:val="009C2819"/>
    <w:rsid w:val="009D5E4F"/>
    <w:rsid w:val="009E51BC"/>
    <w:rsid w:val="009F111D"/>
    <w:rsid w:val="009F63B0"/>
    <w:rsid w:val="00A0342D"/>
    <w:rsid w:val="00A13141"/>
    <w:rsid w:val="00A44493"/>
    <w:rsid w:val="00A5285D"/>
    <w:rsid w:val="00A53C97"/>
    <w:rsid w:val="00A84C0B"/>
    <w:rsid w:val="00A91A49"/>
    <w:rsid w:val="00AA62B2"/>
    <w:rsid w:val="00AB055B"/>
    <w:rsid w:val="00AB3FD6"/>
    <w:rsid w:val="00AB7A86"/>
    <w:rsid w:val="00AC3FED"/>
    <w:rsid w:val="00AD2154"/>
    <w:rsid w:val="00AF3BBE"/>
    <w:rsid w:val="00AF79F2"/>
    <w:rsid w:val="00B0312A"/>
    <w:rsid w:val="00B1473D"/>
    <w:rsid w:val="00B20A27"/>
    <w:rsid w:val="00B304D0"/>
    <w:rsid w:val="00B30E65"/>
    <w:rsid w:val="00B34F14"/>
    <w:rsid w:val="00B42D1A"/>
    <w:rsid w:val="00B46024"/>
    <w:rsid w:val="00B63756"/>
    <w:rsid w:val="00B70118"/>
    <w:rsid w:val="00B83E19"/>
    <w:rsid w:val="00B84AC6"/>
    <w:rsid w:val="00B918C8"/>
    <w:rsid w:val="00B9464A"/>
    <w:rsid w:val="00B95EE3"/>
    <w:rsid w:val="00BA1743"/>
    <w:rsid w:val="00BD0F06"/>
    <w:rsid w:val="00BE5043"/>
    <w:rsid w:val="00BE72E6"/>
    <w:rsid w:val="00C00FC8"/>
    <w:rsid w:val="00C04A73"/>
    <w:rsid w:val="00C05D2A"/>
    <w:rsid w:val="00C11A57"/>
    <w:rsid w:val="00C359F1"/>
    <w:rsid w:val="00C41CE1"/>
    <w:rsid w:val="00C41EE7"/>
    <w:rsid w:val="00C4361E"/>
    <w:rsid w:val="00C545A6"/>
    <w:rsid w:val="00C603C3"/>
    <w:rsid w:val="00C640D2"/>
    <w:rsid w:val="00C65445"/>
    <w:rsid w:val="00C76D7B"/>
    <w:rsid w:val="00C823A1"/>
    <w:rsid w:val="00C8409A"/>
    <w:rsid w:val="00CA52E7"/>
    <w:rsid w:val="00CA5FC0"/>
    <w:rsid w:val="00CC281D"/>
    <w:rsid w:val="00CC5EED"/>
    <w:rsid w:val="00CC641F"/>
    <w:rsid w:val="00CD1892"/>
    <w:rsid w:val="00CD3EE9"/>
    <w:rsid w:val="00D005D4"/>
    <w:rsid w:val="00D16979"/>
    <w:rsid w:val="00D16C89"/>
    <w:rsid w:val="00D20B63"/>
    <w:rsid w:val="00D31355"/>
    <w:rsid w:val="00D5257F"/>
    <w:rsid w:val="00D61848"/>
    <w:rsid w:val="00D80A59"/>
    <w:rsid w:val="00D80A95"/>
    <w:rsid w:val="00D8733E"/>
    <w:rsid w:val="00D96123"/>
    <w:rsid w:val="00D96E5A"/>
    <w:rsid w:val="00DB14A6"/>
    <w:rsid w:val="00DB5DEA"/>
    <w:rsid w:val="00DB7F54"/>
    <w:rsid w:val="00DC25EF"/>
    <w:rsid w:val="00DC74B0"/>
    <w:rsid w:val="00DD7D10"/>
    <w:rsid w:val="00E0005B"/>
    <w:rsid w:val="00E03717"/>
    <w:rsid w:val="00E04012"/>
    <w:rsid w:val="00E068E5"/>
    <w:rsid w:val="00E36BB8"/>
    <w:rsid w:val="00E51B09"/>
    <w:rsid w:val="00E57A3A"/>
    <w:rsid w:val="00E63F9B"/>
    <w:rsid w:val="00E66D2B"/>
    <w:rsid w:val="00E72C89"/>
    <w:rsid w:val="00E7659D"/>
    <w:rsid w:val="00E915E7"/>
    <w:rsid w:val="00E94089"/>
    <w:rsid w:val="00E97BCF"/>
    <w:rsid w:val="00EA10F3"/>
    <w:rsid w:val="00EA30E0"/>
    <w:rsid w:val="00EA41CE"/>
    <w:rsid w:val="00EB0628"/>
    <w:rsid w:val="00EB2F18"/>
    <w:rsid w:val="00EC0C53"/>
    <w:rsid w:val="00ED0CB7"/>
    <w:rsid w:val="00ED3EDE"/>
    <w:rsid w:val="00EE49D3"/>
    <w:rsid w:val="00F0449C"/>
    <w:rsid w:val="00F04A93"/>
    <w:rsid w:val="00F11FF7"/>
    <w:rsid w:val="00F23BF1"/>
    <w:rsid w:val="00F24974"/>
    <w:rsid w:val="00F41F94"/>
    <w:rsid w:val="00F4355E"/>
    <w:rsid w:val="00F448A8"/>
    <w:rsid w:val="00F4673B"/>
    <w:rsid w:val="00F57C6A"/>
    <w:rsid w:val="00F664D4"/>
    <w:rsid w:val="00F71FE2"/>
    <w:rsid w:val="00F73D85"/>
    <w:rsid w:val="00F95BD1"/>
    <w:rsid w:val="00FA0A63"/>
    <w:rsid w:val="00FA1734"/>
    <w:rsid w:val="00FB0B8A"/>
    <w:rsid w:val="00FB188A"/>
    <w:rsid w:val="00FB45E0"/>
    <w:rsid w:val="00FC1ADD"/>
    <w:rsid w:val="00FD243E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2CD96"/>
  <w15:chartTrackingRefBased/>
  <w15:docId w15:val="{4865F686-6706-4B78-AE45-BC0512CD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7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3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033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45E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C45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45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C45E3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1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2E3742"/>
    <w:pPr>
      <w:widowControl w:val="0"/>
      <w:autoSpaceDE w:val="0"/>
      <w:autoSpaceDN w:val="0"/>
      <w:spacing w:after="0" w:line="408" w:lineRule="atLeast"/>
      <w:ind w:right="72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B95EE3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30E6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AB055B"/>
    <w:rPr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23BF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3BF1"/>
    <w:rPr>
      <w:rFonts w:eastAsiaTheme="minorHAnsi" w:cstheme="minorBidi"/>
      <w:sz w:val="22"/>
      <w:szCs w:val="21"/>
      <w:lang w:eastAsia="en-US"/>
    </w:rPr>
  </w:style>
  <w:style w:type="paragraph" w:customStyle="1" w:styleId="Rientrocorpodeltesto21">
    <w:name w:val="Rientro corpo del testo 21"/>
    <w:basedOn w:val="Normale"/>
    <w:rsid w:val="00A5285D"/>
    <w:pPr>
      <w:overflowPunct w:val="0"/>
      <w:spacing w:after="0" w:line="240" w:lineRule="auto"/>
      <w:ind w:firstLine="1276"/>
      <w:jc w:val="both"/>
    </w:pPr>
    <w:rPr>
      <w:rFonts w:ascii="Times New Roman" w:eastAsiaTheme="minorHAnsi" w:hAnsi="Times New Roman"/>
      <w:color w:val="00000A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321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DC"/>
    <w:rPr>
      <w:rFonts w:ascii="Times New Roman" w:eastAsia="Times New Roman" w:hAnsi="Times New Roman"/>
      <w:sz w:val="23"/>
      <w:szCs w:val="23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30D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0D3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0D3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0D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0D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t.ascolipiceno@emarch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t.ascolipiceno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8EA4-B872-406F-AE59-F3D8C233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SANITARIO DI ASCOLI PICENO</vt:lpstr>
    </vt:vector>
  </TitlesOfParts>
  <Company>Olidata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SANITARIO DI ASCOLI PICENO</dc:title>
  <dc:subject/>
  <dc:creator>Xp Professional Sp2b Italiano</dc:creator>
  <cp:keywords/>
  <cp:lastModifiedBy>Elisa Brandozzi</cp:lastModifiedBy>
  <cp:revision>3</cp:revision>
  <cp:lastPrinted>2024-11-07T12:47:00Z</cp:lastPrinted>
  <dcterms:created xsi:type="dcterms:W3CDTF">2024-11-29T13:03:00Z</dcterms:created>
  <dcterms:modified xsi:type="dcterms:W3CDTF">2024-11-29T13:04:00Z</dcterms:modified>
</cp:coreProperties>
</file>