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648" w:rsidRDefault="00B70648">
      <w:pPr>
        <w:rPr>
          <w:b/>
          <w:bCs/>
        </w:rPr>
      </w:pPr>
      <w:r>
        <w:rPr>
          <w:b/>
          <w:bCs/>
        </w:rPr>
        <w:t>dati e documenti inerenti i contenuti dell’obbligo di pubblicazione relativi alla presente sottosezione sono accessibili mediante il seguente link</w:t>
      </w:r>
    </w:p>
    <w:p w:rsidR="00B70648" w:rsidRDefault="00B70648">
      <w:pPr>
        <w:rPr>
          <w:b/>
          <w:bCs/>
        </w:rPr>
      </w:pPr>
    </w:p>
    <w:bookmarkStart w:id="0" w:name="_GoBack"/>
    <w:bookmarkEnd w:id="0"/>
    <w:p w:rsidR="003718F6" w:rsidRDefault="00B70648">
      <w:r>
        <w:fldChar w:fldCharType="begin"/>
      </w:r>
      <w:r>
        <w:instrText xml:space="preserve"> HYPERLINK "</w:instrText>
      </w:r>
      <w:r w:rsidRPr="00B70648">
        <w:instrText>https://www.ospedalimarchenord.it/amministrazione-trasparente/altri-contenuti/accesso-civico/accesso-civico-semplice-concernente-dati-documenti-e-informazioni-soggetti-a-pubblicazione-obbligatoria/</w:instrText>
      </w:r>
      <w:r>
        <w:instrText xml:space="preserve">" </w:instrText>
      </w:r>
      <w:r>
        <w:fldChar w:fldCharType="separate"/>
      </w:r>
      <w:r w:rsidRPr="00915859">
        <w:rPr>
          <w:rStyle w:val="Collegamentoipertestuale"/>
        </w:rPr>
        <w:t>https://www.ospedalimarchenord.it/amministrazione-trasparente/altri-contenuti/accesso-civico/accesso-civico-semplice-concernente-dati-documenti-e-informazioni-soggetti-a-pubblicazione-obbligatoria/</w:t>
      </w:r>
      <w:r>
        <w:fldChar w:fldCharType="end"/>
      </w:r>
    </w:p>
    <w:p w:rsidR="00B70648" w:rsidRDefault="00B70648"/>
    <w:sectPr w:rsidR="00B70648" w:rsidSect="006C6845">
      <w:headerReference w:type="default" r:id="rId6"/>
      <w:pgSz w:w="11906" w:h="16838"/>
      <w:pgMar w:top="426" w:right="1134" w:bottom="1134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8ED" w:rsidRDefault="00FD68ED" w:rsidP="006C6845">
      <w:pPr>
        <w:spacing w:after="0" w:line="240" w:lineRule="auto"/>
      </w:pPr>
      <w:r>
        <w:separator/>
      </w:r>
    </w:p>
  </w:endnote>
  <w:endnote w:type="continuationSeparator" w:id="0">
    <w:p w:rsidR="00FD68ED" w:rsidRDefault="00FD68ED" w:rsidP="006C6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8ED" w:rsidRDefault="00FD68ED" w:rsidP="006C6845">
      <w:pPr>
        <w:spacing w:after="0" w:line="240" w:lineRule="auto"/>
      </w:pPr>
      <w:r>
        <w:separator/>
      </w:r>
    </w:p>
  </w:footnote>
  <w:footnote w:type="continuationSeparator" w:id="0">
    <w:p w:rsidR="00FD68ED" w:rsidRDefault="00FD68ED" w:rsidP="006C6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01F" w:rsidRDefault="009E385F" w:rsidP="003718F6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320431" cy="981075"/>
          <wp:effectExtent l="0" t="0" r="0" b="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 AST Marche_PU_po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345" cy="1000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32CE7" w:rsidRDefault="00832CE7" w:rsidP="006C6845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8F6"/>
    <w:rsid w:val="00255396"/>
    <w:rsid w:val="003718F6"/>
    <w:rsid w:val="006C6845"/>
    <w:rsid w:val="00832CE7"/>
    <w:rsid w:val="009E385F"/>
    <w:rsid w:val="00A1101F"/>
    <w:rsid w:val="00A1790C"/>
    <w:rsid w:val="00B70648"/>
    <w:rsid w:val="00FD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3767B2"/>
  <w15:chartTrackingRefBased/>
  <w15:docId w15:val="{9CC48535-3363-4B3E-838F-C33470EA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C6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6845"/>
  </w:style>
  <w:style w:type="paragraph" w:styleId="Pidipagina">
    <w:name w:val="footer"/>
    <w:basedOn w:val="Normale"/>
    <w:link w:val="PidipaginaCarattere"/>
    <w:uiPriority w:val="99"/>
    <w:unhideWhenUsed/>
    <w:rsid w:val="006C6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6845"/>
  </w:style>
  <w:style w:type="character" w:styleId="Collegamentoipertestuale">
    <w:name w:val="Hyperlink"/>
    <w:basedOn w:val="Carpredefinitoparagrafo"/>
    <w:uiPriority w:val="99"/>
    <w:unhideWhenUsed/>
    <w:rsid w:val="003718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rizio.biondi\Documents\Modelli%20di%20Office%20personalizzati\ASPU_UOC_SP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ASPU_UOC_SPT.dotx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Biondi</dc:creator>
  <cp:keywords/>
  <dc:description/>
  <cp:lastModifiedBy>Fabrizio Biondi</cp:lastModifiedBy>
  <cp:revision>2</cp:revision>
  <dcterms:created xsi:type="dcterms:W3CDTF">2024-05-27T12:40:00Z</dcterms:created>
  <dcterms:modified xsi:type="dcterms:W3CDTF">2024-05-27T12:40:00Z</dcterms:modified>
</cp:coreProperties>
</file>