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081" w:rsidRDefault="00391081" w:rsidP="00391081">
      <w:pPr>
        <w:ind w:left="-426" w:right="-568"/>
        <w:jc w:val="center"/>
        <w:rPr>
          <w:sz w:val="28"/>
        </w:rPr>
      </w:pPr>
    </w:p>
    <w:p w:rsidR="00091627" w:rsidRDefault="00A066F2" w:rsidP="00A066F2">
      <w:pPr>
        <w:pStyle w:val="Titolo3"/>
        <w:pBdr>
          <w:bottom w:val="single" w:sz="12" w:space="3" w:color="CCCCCC"/>
        </w:pBdr>
        <w:shd w:val="clear" w:color="auto" w:fill="FFFFFF"/>
        <w:spacing w:before="0" w:after="150"/>
        <w:jc w:val="center"/>
        <w:rPr>
          <w:sz w:val="36"/>
          <w:szCs w:val="36"/>
        </w:rPr>
      </w:pPr>
      <w:r w:rsidRPr="00091627">
        <w:rPr>
          <w:sz w:val="36"/>
          <w:szCs w:val="36"/>
        </w:rPr>
        <w:t>I</w:t>
      </w:r>
      <w:r w:rsidR="00091627" w:rsidRPr="00091627">
        <w:rPr>
          <w:sz w:val="36"/>
          <w:szCs w:val="36"/>
        </w:rPr>
        <w:t>BAN e pagamenti informatici</w:t>
      </w:r>
    </w:p>
    <w:p w:rsidR="00091627" w:rsidRDefault="00091627" w:rsidP="00A066F2">
      <w:pPr>
        <w:pStyle w:val="Titolo3"/>
        <w:pBdr>
          <w:bottom w:val="single" w:sz="12" w:space="3" w:color="CCCCCC"/>
        </w:pBdr>
        <w:shd w:val="clear" w:color="auto" w:fill="FFFFFF"/>
        <w:spacing w:before="0" w:after="150"/>
        <w:jc w:val="center"/>
        <w:rPr>
          <w:sz w:val="36"/>
          <w:szCs w:val="36"/>
        </w:rPr>
      </w:pPr>
      <w:r w:rsidRPr="00091627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CONTI CORRENTI BANCARI</w:t>
      </w:r>
    </w:p>
    <w:p w:rsidR="00091627" w:rsidRPr="00091627" w:rsidRDefault="00091627" w:rsidP="00A066F2">
      <w:pPr>
        <w:rPr>
          <w:rFonts w:asciiTheme="majorHAnsi" w:hAnsiTheme="majorHAnsi"/>
          <w:sz w:val="30"/>
          <w:szCs w:val="30"/>
        </w:rPr>
      </w:pPr>
      <w:r w:rsidRPr="00091627">
        <w:rPr>
          <w:rFonts w:asciiTheme="majorHAnsi" w:hAnsiTheme="majorHAnsi"/>
          <w:sz w:val="30"/>
          <w:szCs w:val="30"/>
        </w:rPr>
        <w:t>Ai sensi del D.L. n. 5 del 9 febbraio 2012  e della Legge n. 35 del  4 aprile 2012, si comunicano i conti correnti</w:t>
      </w:r>
      <w:r>
        <w:rPr>
          <w:rFonts w:asciiTheme="majorHAnsi" w:hAnsiTheme="majorHAnsi"/>
          <w:sz w:val="30"/>
          <w:szCs w:val="30"/>
        </w:rPr>
        <w:t xml:space="preserve"> bancari</w:t>
      </w:r>
      <w:r w:rsidRPr="00091627">
        <w:rPr>
          <w:rFonts w:asciiTheme="majorHAnsi" w:hAnsiTheme="majorHAnsi"/>
          <w:sz w:val="30"/>
          <w:szCs w:val="30"/>
        </w:rPr>
        <w:t xml:space="preserve"> disponibili per i pagamenti.</w:t>
      </w:r>
    </w:p>
    <w:p w:rsidR="00091627" w:rsidRDefault="00631ABB" w:rsidP="00631ABB">
      <w:pPr>
        <w:pStyle w:val="NormaleWeb"/>
        <w:spacing w:before="0" w:beforeAutospacing="0" w:after="0" w:afterAutospacing="0"/>
        <w:jc w:val="center"/>
        <w:rPr>
          <w:rStyle w:val="Enfasigrassetto"/>
          <w:rFonts w:asciiTheme="majorHAnsi" w:eastAsiaTheme="majorEastAsia" w:hAnsiTheme="majorHAnsi" w:cs="Arial"/>
          <w:color w:val="222222"/>
          <w:sz w:val="30"/>
          <w:szCs w:val="30"/>
        </w:rPr>
      </w:pPr>
      <w:r>
        <w:rPr>
          <w:rStyle w:val="Enfasigrassetto"/>
          <w:rFonts w:asciiTheme="majorHAnsi" w:eastAsiaTheme="majorEastAsia" w:hAnsiTheme="majorHAnsi" w:cs="Arial"/>
          <w:color w:val="222222"/>
          <w:sz w:val="30"/>
          <w:szCs w:val="30"/>
        </w:rPr>
        <w:t>ASUR MARCHE – GESTIONE LIQUIDATORIA</w:t>
      </w:r>
    </w:p>
    <w:p w:rsidR="00631ABB" w:rsidRPr="00091627" w:rsidRDefault="00631ABB" w:rsidP="00631ABB">
      <w:pPr>
        <w:pStyle w:val="NormaleWeb"/>
        <w:spacing w:before="0" w:beforeAutospacing="0" w:after="0" w:afterAutospacing="0"/>
        <w:jc w:val="center"/>
        <w:rPr>
          <w:rStyle w:val="Enfasigrassetto"/>
          <w:rFonts w:asciiTheme="majorHAnsi" w:eastAsiaTheme="majorEastAsia" w:hAnsiTheme="majorHAnsi" w:cs="Arial"/>
          <w:color w:val="222222"/>
          <w:sz w:val="30"/>
          <w:szCs w:val="30"/>
        </w:rPr>
      </w:pPr>
      <w:r>
        <w:rPr>
          <w:rStyle w:val="Enfasigrassetto"/>
          <w:rFonts w:asciiTheme="majorHAnsi" w:eastAsiaTheme="majorEastAsia" w:hAnsiTheme="majorHAnsi" w:cs="Arial"/>
          <w:color w:val="222222"/>
          <w:sz w:val="30"/>
          <w:szCs w:val="30"/>
        </w:rPr>
        <w:t>PARTITA IVA 02175860424</w:t>
      </w:r>
    </w:p>
    <w:p w:rsidR="00091627" w:rsidRDefault="00091627" w:rsidP="00091627">
      <w:pPr>
        <w:pStyle w:val="NormaleWeb"/>
        <w:spacing w:before="0" w:beforeAutospacing="0" w:after="0" w:afterAutospacing="0"/>
        <w:rPr>
          <w:rFonts w:ascii="Arial" w:hAnsi="Arial" w:cs="Arial"/>
          <w:color w:val="222222"/>
          <w:sz w:val="30"/>
          <w:szCs w:val="30"/>
        </w:rPr>
      </w:pPr>
    </w:p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7938"/>
      </w:tblGrid>
      <w:tr w:rsidR="00091627" w:rsidRPr="00091627" w:rsidTr="0032063B">
        <w:trPr>
          <w:trHeight w:val="518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627" w:rsidRPr="00091627" w:rsidRDefault="00091627" w:rsidP="0009162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091627">
              <w:rPr>
                <w:rFonts w:asciiTheme="majorHAnsi" w:eastAsia="Times New Roman" w:hAnsiTheme="majorHAnsi" w:cs="Calibri"/>
                <w:b/>
                <w:bCs/>
                <w:color w:val="000000"/>
                <w:sz w:val="28"/>
                <w:szCs w:val="28"/>
                <w:lang w:eastAsia="it-IT"/>
              </w:rPr>
              <w:t>SOGGETTI PRIVATI</w:t>
            </w:r>
          </w:p>
        </w:tc>
      </w:tr>
      <w:tr w:rsidR="00091627" w:rsidRPr="00091627" w:rsidTr="0032063B">
        <w:trPr>
          <w:trHeight w:val="4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627" w:rsidRPr="00091627" w:rsidRDefault="00091627" w:rsidP="0032063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091627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IBAN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627" w:rsidRPr="00091627" w:rsidRDefault="00631ABB" w:rsidP="0032063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631ABB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IT53A0306902609100000046112</w:t>
            </w:r>
          </w:p>
        </w:tc>
      </w:tr>
      <w:tr w:rsidR="00091627" w:rsidRPr="00091627" w:rsidTr="0032063B">
        <w:trPr>
          <w:trHeight w:val="43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627" w:rsidRPr="00091627" w:rsidRDefault="00091627" w:rsidP="0032063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091627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BANCA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627" w:rsidRPr="00091627" w:rsidRDefault="00091627" w:rsidP="0032063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091627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Intesa Sanpaolo S.p.A.</w:t>
            </w:r>
          </w:p>
        </w:tc>
      </w:tr>
      <w:tr w:rsidR="00091627" w:rsidRPr="00091627" w:rsidTr="0032063B"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627" w:rsidRPr="00091627" w:rsidRDefault="00091627" w:rsidP="0032063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091627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AGENZIA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627" w:rsidRPr="00091627" w:rsidRDefault="00C03BEC" w:rsidP="0032063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CORSO STAMIRA, 2</w:t>
            </w:r>
            <w:r w:rsidR="00091627" w:rsidRPr="00091627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 xml:space="preserve"> - ANCONA</w:t>
            </w:r>
          </w:p>
        </w:tc>
      </w:tr>
      <w:tr w:rsidR="00091627" w:rsidRPr="00091627" w:rsidTr="0032063B">
        <w:trPr>
          <w:trHeight w:val="43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627" w:rsidRPr="00091627" w:rsidRDefault="00091627" w:rsidP="0032063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091627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CODICE BIC/SWIFT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627" w:rsidRPr="00091627" w:rsidRDefault="00091627" w:rsidP="0032063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091627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BCITITMMXXX</w:t>
            </w:r>
          </w:p>
        </w:tc>
      </w:tr>
      <w:tr w:rsidR="00091627" w:rsidRPr="00091627" w:rsidTr="0032063B">
        <w:trPr>
          <w:trHeight w:val="518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627" w:rsidRPr="00091627" w:rsidRDefault="00091627" w:rsidP="0009162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28"/>
                <w:szCs w:val="28"/>
                <w:lang w:eastAsia="it-IT"/>
              </w:rPr>
              <w:t>SANZIONI ALIMENTARI</w:t>
            </w:r>
          </w:p>
        </w:tc>
      </w:tr>
      <w:tr w:rsidR="00091627" w:rsidRPr="00091627" w:rsidTr="0032063B">
        <w:trPr>
          <w:trHeight w:val="4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627" w:rsidRPr="00091627" w:rsidRDefault="00091627" w:rsidP="0032063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091627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IBAN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627" w:rsidRPr="00091627" w:rsidRDefault="00631ABB" w:rsidP="0032063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631ABB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IT15O0306902609100000300101</w:t>
            </w:r>
          </w:p>
        </w:tc>
      </w:tr>
      <w:tr w:rsidR="00091627" w:rsidRPr="00091627" w:rsidTr="0032063B">
        <w:trPr>
          <w:trHeight w:val="43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627" w:rsidRPr="00091627" w:rsidRDefault="00091627" w:rsidP="0032063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091627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BANCA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627" w:rsidRPr="00091627" w:rsidRDefault="00091627" w:rsidP="0032063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091627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Intesa Sanpaolo S.p.A.</w:t>
            </w:r>
          </w:p>
        </w:tc>
      </w:tr>
      <w:tr w:rsidR="00091627" w:rsidRPr="00091627" w:rsidTr="0032063B"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627" w:rsidRPr="00091627" w:rsidRDefault="00091627" w:rsidP="0032063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091627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AGENZIA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627" w:rsidRPr="00091627" w:rsidRDefault="00091627" w:rsidP="00C03BE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091627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 xml:space="preserve">CORSO STAMIRA, </w:t>
            </w:r>
            <w:r w:rsidR="00C03BEC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2</w:t>
            </w:r>
            <w:r w:rsidRPr="00091627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 xml:space="preserve"> - ANCONA</w:t>
            </w:r>
          </w:p>
        </w:tc>
      </w:tr>
      <w:tr w:rsidR="00091627" w:rsidRPr="00091627" w:rsidTr="0032063B">
        <w:trPr>
          <w:trHeight w:val="42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627" w:rsidRPr="00091627" w:rsidRDefault="00091627" w:rsidP="0032063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091627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CODICE BIC/SWIFT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627" w:rsidRPr="00091627" w:rsidRDefault="00091627" w:rsidP="0032063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091627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BCITITMMXXX</w:t>
            </w:r>
          </w:p>
        </w:tc>
      </w:tr>
      <w:tr w:rsidR="00091627" w:rsidRPr="00091627" w:rsidTr="0032063B">
        <w:trPr>
          <w:trHeight w:val="518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627" w:rsidRPr="00091627" w:rsidRDefault="00091627" w:rsidP="0009162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091627">
              <w:rPr>
                <w:rFonts w:asciiTheme="majorHAnsi" w:eastAsia="Times New Roman" w:hAnsiTheme="majorHAns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SOGGETTI </w:t>
            </w: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28"/>
                <w:szCs w:val="28"/>
                <w:lang w:eastAsia="it-IT"/>
              </w:rPr>
              <w:t>PUBBLICI</w:t>
            </w:r>
          </w:p>
        </w:tc>
      </w:tr>
      <w:tr w:rsidR="00091627" w:rsidRPr="00091627" w:rsidTr="0032063B">
        <w:trPr>
          <w:trHeight w:val="4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627" w:rsidRPr="00091627" w:rsidRDefault="00091627" w:rsidP="0032063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091627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IBAN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627" w:rsidRPr="00091627" w:rsidRDefault="00631ABB" w:rsidP="0032063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bookmarkStart w:id="0" w:name="_GoBack"/>
            <w:bookmarkEnd w:id="0"/>
            <w:r w:rsidRPr="00631ABB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IT72O0100004306TU0000013283</w:t>
            </w:r>
          </w:p>
        </w:tc>
      </w:tr>
      <w:tr w:rsidR="00091627" w:rsidRPr="00091627" w:rsidTr="0032063B">
        <w:trPr>
          <w:trHeight w:val="43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627" w:rsidRPr="00091627" w:rsidRDefault="00091627" w:rsidP="0032063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091627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BANCA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627" w:rsidRPr="00091627" w:rsidRDefault="0032063B" w:rsidP="0032063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32063B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Banca d'Italia - Tesoreria Provinciale dello Stato - Sezione di Ancona</w:t>
            </w:r>
          </w:p>
        </w:tc>
      </w:tr>
      <w:tr w:rsidR="00091627" w:rsidRPr="00091627" w:rsidTr="0032063B"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627" w:rsidRPr="00091627" w:rsidRDefault="0032063B" w:rsidP="0032063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CONTO T.U.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627" w:rsidRPr="00091627" w:rsidRDefault="00631ABB" w:rsidP="0032063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631ABB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0306031</w:t>
            </w:r>
          </w:p>
        </w:tc>
      </w:tr>
    </w:tbl>
    <w:p w:rsidR="00091627" w:rsidRDefault="00091627" w:rsidP="00A066F2">
      <w:pPr>
        <w:rPr>
          <w:rFonts w:asciiTheme="majorHAnsi" w:hAnsiTheme="majorHAnsi"/>
        </w:rPr>
      </w:pPr>
    </w:p>
    <w:p w:rsidR="00461699" w:rsidRDefault="00461699" w:rsidP="00A066F2">
      <w:pPr>
        <w:rPr>
          <w:rFonts w:asciiTheme="majorHAnsi" w:hAnsiTheme="majorHAnsi"/>
        </w:rPr>
      </w:pPr>
    </w:p>
    <w:p w:rsidR="00461699" w:rsidRDefault="00461699" w:rsidP="00A066F2">
      <w:pPr>
        <w:rPr>
          <w:rFonts w:asciiTheme="majorHAnsi" w:hAnsiTheme="majorHAnsi"/>
        </w:rPr>
      </w:pPr>
    </w:p>
    <w:p w:rsidR="00631ABB" w:rsidRDefault="00631ABB" w:rsidP="00A066F2">
      <w:pPr>
        <w:rPr>
          <w:rFonts w:asciiTheme="majorHAnsi" w:hAnsiTheme="majorHAnsi"/>
        </w:rPr>
      </w:pPr>
    </w:p>
    <w:p w:rsidR="00631ABB" w:rsidRDefault="00631ABB" w:rsidP="00A066F2">
      <w:pPr>
        <w:rPr>
          <w:rFonts w:asciiTheme="majorHAnsi" w:hAnsiTheme="majorHAnsi"/>
        </w:rPr>
      </w:pPr>
    </w:p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7938"/>
      </w:tblGrid>
      <w:tr w:rsidR="00631ABB" w:rsidRPr="00091627" w:rsidTr="00680317">
        <w:trPr>
          <w:trHeight w:val="518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ABB" w:rsidRPr="00091627" w:rsidRDefault="00631ABB" w:rsidP="0068031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28"/>
                <w:szCs w:val="28"/>
                <w:lang w:eastAsia="it-IT"/>
              </w:rPr>
              <w:t>CONTI TECNICI di AREA VASTA</w:t>
            </w:r>
          </w:p>
        </w:tc>
      </w:tr>
      <w:tr w:rsidR="00631ABB" w:rsidRPr="00091627" w:rsidTr="00680317">
        <w:trPr>
          <w:trHeight w:val="4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ABB" w:rsidRPr="00091627" w:rsidRDefault="00631ABB" w:rsidP="00680317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AV1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ABB" w:rsidRPr="00091627" w:rsidRDefault="00631ABB" w:rsidP="00680317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631ABB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IT68L0306902609100000300095</w:t>
            </w:r>
          </w:p>
        </w:tc>
      </w:tr>
      <w:tr w:rsidR="00631ABB" w:rsidRPr="00091627" w:rsidTr="00680317">
        <w:trPr>
          <w:trHeight w:val="43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ABB" w:rsidRPr="00091627" w:rsidRDefault="00631ABB" w:rsidP="00680317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AV2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ABB" w:rsidRPr="00091627" w:rsidRDefault="00631ABB" w:rsidP="00680317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631ABB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IT45M0306902609100000300096</w:t>
            </w:r>
          </w:p>
        </w:tc>
      </w:tr>
      <w:tr w:rsidR="00631ABB" w:rsidRPr="00091627" w:rsidTr="00680317"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ABB" w:rsidRPr="00091627" w:rsidRDefault="00631ABB" w:rsidP="00680317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AV3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ABB" w:rsidRPr="00091627" w:rsidRDefault="00631ABB" w:rsidP="00680317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631ABB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IT22N0306902609100000300097</w:t>
            </w:r>
          </w:p>
        </w:tc>
      </w:tr>
      <w:tr w:rsidR="00631ABB" w:rsidRPr="00091627" w:rsidTr="00680317">
        <w:trPr>
          <w:trHeight w:val="43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ABB" w:rsidRPr="00091627" w:rsidRDefault="00631ABB" w:rsidP="00680317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AV4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ABB" w:rsidRPr="00091627" w:rsidRDefault="00631ABB" w:rsidP="00680317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631ABB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IT96O0306902609100000300098</w:t>
            </w:r>
          </w:p>
        </w:tc>
      </w:tr>
      <w:tr w:rsidR="00631ABB" w:rsidRPr="00091627" w:rsidTr="00680317"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ABB" w:rsidRPr="00091627" w:rsidRDefault="00631ABB" w:rsidP="00680317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AV5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ABB" w:rsidRPr="00091627" w:rsidRDefault="00631ABB" w:rsidP="00680317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631ABB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IT73P0306902609100000300099</w:t>
            </w:r>
          </w:p>
        </w:tc>
      </w:tr>
      <w:tr w:rsidR="00631ABB" w:rsidRPr="00091627" w:rsidTr="00680317">
        <w:trPr>
          <w:trHeight w:val="43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1ABB" w:rsidRPr="00091627" w:rsidRDefault="00631ABB" w:rsidP="00680317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DGA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1ABB" w:rsidRPr="00091627" w:rsidRDefault="00631ABB" w:rsidP="00680317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631ABB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IT38N0306902609100000300100</w:t>
            </w:r>
          </w:p>
        </w:tc>
      </w:tr>
      <w:tr w:rsidR="00631ABB" w:rsidRPr="00091627" w:rsidTr="00680317">
        <w:trPr>
          <w:trHeight w:val="43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ABB" w:rsidRPr="00091627" w:rsidRDefault="00631ABB" w:rsidP="00680317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091627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BANCA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ABB" w:rsidRPr="00091627" w:rsidRDefault="00631ABB" w:rsidP="00680317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091627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Intesa Sanpaolo S.p.A.</w:t>
            </w:r>
          </w:p>
        </w:tc>
      </w:tr>
      <w:tr w:rsidR="00631ABB" w:rsidRPr="00091627" w:rsidTr="00680317"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ABB" w:rsidRPr="00091627" w:rsidRDefault="00631ABB" w:rsidP="00680317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091627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AGENZIA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ABB" w:rsidRPr="00091627" w:rsidRDefault="00631ABB" w:rsidP="00680317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091627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 xml:space="preserve">CORSO STAMIRA, </w:t>
            </w:r>
            <w:r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2</w:t>
            </w:r>
            <w:r w:rsidRPr="00091627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 xml:space="preserve"> - ANCONA</w:t>
            </w:r>
          </w:p>
        </w:tc>
      </w:tr>
      <w:tr w:rsidR="00631ABB" w:rsidRPr="00091627" w:rsidTr="00680317">
        <w:trPr>
          <w:trHeight w:val="42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ABB" w:rsidRPr="00091627" w:rsidRDefault="00631ABB" w:rsidP="00680317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091627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CODICE BIC/SWIFT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ABB" w:rsidRPr="00091627" w:rsidRDefault="00631ABB" w:rsidP="00680317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091627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BCITITMMXXX</w:t>
            </w:r>
          </w:p>
        </w:tc>
      </w:tr>
    </w:tbl>
    <w:p w:rsidR="00461699" w:rsidRDefault="00461699" w:rsidP="00631ABB">
      <w:pPr>
        <w:ind w:left="-426" w:right="-568"/>
        <w:jc w:val="center"/>
        <w:rPr>
          <w:sz w:val="28"/>
        </w:rPr>
      </w:pPr>
    </w:p>
    <w:p w:rsidR="00631ABB" w:rsidRDefault="00631ABB" w:rsidP="00631ABB">
      <w:pPr>
        <w:ind w:left="-426" w:right="-568"/>
        <w:jc w:val="center"/>
        <w:rPr>
          <w:sz w:val="28"/>
        </w:rPr>
      </w:pPr>
    </w:p>
    <w:sectPr w:rsidR="00631ABB" w:rsidSect="00391081">
      <w:headerReference w:type="default" r:id="rId7"/>
      <w:footerReference w:type="default" r:id="rId8"/>
      <w:pgSz w:w="11906" w:h="16838"/>
      <w:pgMar w:top="226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081" w:rsidRDefault="00391081" w:rsidP="00391081">
      <w:pPr>
        <w:spacing w:after="0" w:line="240" w:lineRule="auto"/>
      </w:pPr>
      <w:r>
        <w:separator/>
      </w:r>
    </w:p>
  </w:endnote>
  <w:endnote w:type="continuationSeparator" w:id="0">
    <w:p w:rsidR="00391081" w:rsidRDefault="00391081" w:rsidP="00391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6F2" w:rsidRDefault="00A066F2" w:rsidP="00A066F2">
    <w:pPr>
      <w:pStyle w:val="Titolo1"/>
      <w:jc w:val="cent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EF317E" wp14:editId="2D4A6B8B">
              <wp:simplePos x="0" y="0"/>
              <wp:positionH relativeFrom="column">
                <wp:posOffset>-20955</wp:posOffset>
              </wp:positionH>
              <wp:positionV relativeFrom="paragraph">
                <wp:posOffset>69850</wp:posOffset>
              </wp:positionV>
              <wp:extent cx="6172200" cy="0"/>
              <wp:effectExtent l="0" t="0" r="0" b="0"/>
              <wp:wrapNone/>
              <wp:docPr id="28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86F626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5pt" to="484.3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M2CEwIAACk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"/>
          </w:pict>
        </mc:Fallback>
      </mc:AlternateContent>
    </w:r>
    <w:r>
      <w:rPr>
        <w:rFonts w:ascii="Times New Roman" w:hAnsi="Times New Roman" w:cs="Times New Roman"/>
        <w:sz w:val="18"/>
      </w:rPr>
      <w:t>Azienda Sanitaria Territoriale di Ancona</w:t>
    </w:r>
  </w:p>
  <w:p w:rsidR="00A066F2" w:rsidRPr="00EE20FB" w:rsidRDefault="00A066F2" w:rsidP="00A066F2">
    <w:pPr>
      <w:jc w:val="center"/>
      <w:rPr>
        <w:sz w:val="18"/>
      </w:rPr>
    </w:pPr>
    <w:r w:rsidRPr="00EE20FB">
      <w:rPr>
        <w:sz w:val="18"/>
      </w:rPr>
      <w:t xml:space="preserve">Via </w:t>
    </w:r>
    <w:r>
      <w:rPr>
        <w:sz w:val="18"/>
      </w:rPr>
      <w:t xml:space="preserve">Cristoforo Colombo, 106 - </w:t>
    </w:r>
    <w:r w:rsidRPr="00EE20FB">
      <w:rPr>
        <w:sz w:val="18"/>
      </w:rPr>
      <w:t>60</w:t>
    </w:r>
    <w:r>
      <w:rPr>
        <w:sz w:val="18"/>
      </w:rPr>
      <w:t>127</w:t>
    </w:r>
    <w:r w:rsidRPr="00EE20FB">
      <w:rPr>
        <w:sz w:val="18"/>
      </w:rPr>
      <w:t xml:space="preserve"> Ancona C.F. e P.IVA </w:t>
    </w:r>
    <w:r w:rsidRPr="00336952">
      <w:rPr>
        <w:sz w:val="18"/>
      </w:rPr>
      <w:t>02938930423</w:t>
    </w:r>
  </w:p>
  <w:p w:rsidR="00A066F2" w:rsidRDefault="00A066F2" w:rsidP="00A066F2">
    <w:pPr>
      <w:pStyle w:val="Pidipagina"/>
    </w:pPr>
  </w:p>
  <w:p w:rsidR="00A066F2" w:rsidRDefault="00A066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081" w:rsidRDefault="00391081" w:rsidP="00391081">
      <w:pPr>
        <w:spacing w:after="0" w:line="240" w:lineRule="auto"/>
      </w:pPr>
      <w:r>
        <w:separator/>
      </w:r>
    </w:p>
  </w:footnote>
  <w:footnote w:type="continuationSeparator" w:id="0">
    <w:p w:rsidR="00391081" w:rsidRDefault="00391081" w:rsidP="00391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081" w:rsidRDefault="00A066F2" w:rsidP="00391081">
    <w:pPr>
      <w:pStyle w:val="Intestazione"/>
      <w:jc w:val="center"/>
    </w:pPr>
    <w:r w:rsidRPr="00B0430A">
      <w:rPr>
        <w:b/>
        <w:bCs/>
        <w:noProof/>
        <w:lang w:eastAsia="it-IT"/>
      </w:rPr>
      <w:drawing>
        <wp:inline distT="0" distB="0" distL="0" distR="0" wp14:anchorId="2D8A59F8" wp14:editId="2FAA430E">
          <wp:extent cx="1233577" cy="897734"/>
          <wp:effectExtent l="0" t="0" r="5080" b="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2311" cy="911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31ABB" w:rsidRPr="00631ABB" w:rsidRDefault="00631ABB" w:rsidP="00391081">
    <w:pPr>
      <w:pStyle w:val="Intestazione"/>
      <w:jc w:val="center"/>
      <w:rPr>
        <w:b/>
        <w:sz w:val="24"/>
        <w:szCs w:val="24"/>
      </w:rPr>
    </w:pPr>
    <w:r w:rsidRPr="00631ABB">
      <w:rPr>
        <w:b/>
        <w:sz w:val="24"/>
        <w:szCs w:val="24"/>
      </w:rPr>
      <w:t>ASUR MARCHE- GESTIONE LIQUIDATORIA</w:t>
    </w:r>
  </w:p>
  <w:p w:rsidR="00631ABB" w:rsidRDefault="00631ABB" w:rsidP="0039108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53991"/>
    <w:multiLevelType w:val="multilevel"/>
    <w:tmpl w:val="77B6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F52F6B"/>
    <w:multiLevelType w:val="multilevel"/>
    <w:tmpl w:val="ADB2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B51"/>
    <w:rsid w:val="00020288"/>
    <w:rsid w:val="00091627"/>
    <w:rsid w:val="000E404A"/>
    <w:rsid w:val="00113507"/>
    <w:rsid w:val="0017760D"/>
    <w:rsid w:val="001E4D5A"/>
    <w:rsid w:val="002C0F05"/>
    <w:rsid w:val="003101E4"/>
    <w:rsid w:val="0032063B"/>
    <w:rsid w:val="00391081"/>
    <w:rsid w:val="003D78EE"/>
    <w:rsid w:val="003E019B"/>
    <w:rsid w:val="003F78C0"/>
    <w:rsid w:val="00404A1C"/>
    <w:rsid w:val="00461699"/>
    <w:rsid w:val="004E2902"/>
    <w:rsid w:val="00524703"/>
    <w:rsid w:val="00535D0B"/>
    <w:rsid w:val="005B44E2"/>
    <w:rsid w:val="005D4813"/>
    <w:rsid w:val="00631ABB"/>
    <w:rsid w:val="00677782"/>
    <w:rsid w:val="006878E2"/>
    <w:rsid w:val="006A5B3E"/>
    <w:rsid w:val="006D4B8B"/>
    <w:rsid w:val="0074587C"/>
    <w:rsid w:val="0089443B"/>
    <w:rsid w:val="00956940"/>
    <w:rsid w:val="009649EC"/>
    <w:rsid w:val="00A066F2"/>
    <w:rsid w:val="00A75955"/>
    <w:rsid w:val="00B46D4F"/>
    <w:rsid w:val="00BD5E93"/>
    <w:rsid w:val="00BF123F"/>
    <w:rsid w:val="00C03BEC"/>
    <w:rsid w:val="00C13F14"/>
    <w:rsid w:val="00C34377"/>
    <w:rsid w:val="00C94350"/>
    <w:rsid w:val="00CF75AB"/>
    <w:rsid w:val="00D36B3F"/>
    <w:rsid w:val="00D77331"/>
    <w:rsid w:val="00E52F6A"/>
    <w:rsid w:val="00E53152"/>
    <w:rsid w:val="00E5376F"/>
    <w:rsid w:val="00E64DCD"/>
    <w:rsid w:val="00E71F5A"/>
    <w:rsid w:val="00EF7B51"/>
    <w:rsid w:val="00FD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4749A3"/>
  <w15:docId w15:val="{7F223BE8-9DB1-43C1-8382-969EAF9B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066F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066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910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1081"/>
  </w:style>
  <w:style w:type="paragraph" w:styleId="Pidipagina">
    <w:name w:val="footer"/>
    <w:basedOn w:val="Normale"/>
    <w:link w:val="PidipaginaCarattere"/>
    <w:uiPriority w:val="99"/>
    <w:unhideWhenUsed/>
    <w:rsid w:val="003910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108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1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1081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A066F2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066F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CF75AB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CF75AB"/>
    <w:rPr>
      <w:color w:val="0000FF"/>
      <w:u w:val="single"/>
    </w:rPr>
  </w:style>
  <w:style w:type="character" w:customStyle="1" w:styleId="hidden-sm">
    <w:name w:val="hidden-sm"/>
    <w:basedOn w:val="Carpredefinitoparagrafo"/>
    <w:rsid w:val="00091627"/>
  </w:style>
  <w:style w:type="paragraph" w:styleId="NormaleWeb">
    <w:name w:val="Normal (Web)"/>
    <w:basedOn w:val="Normale"/>
    <w:uiPriority w:val="99"/>
    <w:unhideWhenUsed/>
    <w:rsid w:val="0009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0916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6844">
              <w:marLeft w:val="-225"/>
              <w:marRight w:val="-22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0C6596"/>
                <w:right w:val="none" w:sz="0" w:space="0" w:color="auto"/>
              </w:divBdr>
              <w:divsChild>
                <w:div w:id="10194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0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3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8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722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2371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2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0795">
              <w:marLeft w:val="-225"/>
              <w:marRight w:val="-22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0C6596"/>
                <w:right w:val="none" w:sz="0" w:space="0" w:color="auto"/>
              </w:divBdr>
              <w:divsChild>
                <w:div w:id="153533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3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0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7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1367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6393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1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Barbabietolini</dc:creator>
  <cp:keywords/>
  <dc:description/>
  <cp:lastModifiedBy>Francesca Blasi</cp:lastModifiedBy>
  <cp:revision>5</cp:revision>
  <cp:lastPrinted>2023-04-20T08:41:00Z</cp:lastPrinted>
  <dcterms:created xsi:type="dcterms:W3CDTF">2025-01-29T10:50:00Z</dcterms:created>
  <dcterms:modified xsi:type="dcterms:W3CDTF">2025-01-29T10:59:00Z</dcterms:modified>
</cp:coreProperties>
</file>